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0" w:rsidRPr="00ED7900" w:rsidRDefault="00ED7900" w:rsidP="00FD4A65">
      <w:pPr>
        <w:jc w:val="center"/>
        <w:rPr>
          <w:b/>
          <w:bCs/>
          <w:szCs w:val="26"/>
          <w:lang w:val="ru-RU"/>
        </w:rPr>
      </w:pPr>
      <w:bookmarkStart w:id="0" w:name="_GoBack"/>
      <w:bookmarkEnd w:id="0"/>
      <w:r w:rsidRPr="00ED7900">
        <w:rPr>
          <w:b/>
          <w:bCs/>
          <w:szCs w:val="26"/>
          <w:lang w:val="ru-RU"/>
        </w:rPr>
        <w:t>СВЕДЕНИЯ</w:t>
      </w:r>
    </w:p>
    <w:p w:rsidR="00ED7900" w:rsidRPr="00ED7900" w:rsidRDefault="00ED7900" w:rsidP="00ED7900">
      <w:pPr>
        <w:jc w:val="center"/>
        <w:rPr>
          <w:b/>
          <w:bCs/>
          <w:szCs w:val="26"/>
          <w:lang w:val="ru-RU"/>
        </w:rPr>
      </w:pPr>
      <w:r w:rsidRPr="00ED7900">
        <w:rPr>
          <w:b/>
          <w:bCs/>
          <w:szCs w:val="26"/>
          <w:lang w:val="ru-RU"/>
        </w:rPr>
        <w:t>ОБ ОСНОВНЫХ МЕРАХ ПРАВОВОГО РЕГУЛИРОВАНИЯ В СФЕРЕ</w:t>
      </w:r>
    </w:p>
    <w:p w:rsidR="00ED7900" w:rsidRPr="00ED7900" w:rsidRDefault="00ED7900" w:rsidP="00ED7900">
      <w:pPr>
        <w:jc w:val="center"/>
        <w:rPr>
          <w:b/>
          <w:bCs/>
          <w:szCs w:val="26"/>
          <w:lang w:val="ru-RU"/>
        </w:rPr>
      </w:pPr>
      <w:r w:rsidRPr="00ED7900">
        <w:rPr>
          <w:b/>
          <w:bCs/>
          <w:szCs w:val="26"/>
          <w:lang w:val="ru-RU"/>
        </w:rPr>
        <w:t>РЕАЛИЗАЦИИ ГОСУДАРСТВЕННОЙ ПРОГРАММЫ</w:t>
      </w:r>
    </w:p>
    <w:p w:rsidR="00ED7900" w:rsidRPr="00ED7900" w:rsidRDefault="00ED7900" w:rsidP="00ED7900">
      <w:pPr>
        <w:jc w:val="center"/>
        <w:rPr>
          <w:b/>
          <w:bCs/>
          <w:szCs w:val="26"/>
          <w:lang w:val="ru-RU"/>
        </w:rPr>
      </w:pPr>
      <w:r w:rsidRPr="00ED7900">
        <w:rPr>
          <w:b/>
          <w:bCs/>
          <w:szCs w:val="26"/>
          <w:lang w:val="ru-RU"/>
        </w:rPr>
        <w:t xml:space="preserve">«Развитие предпринимательства и инноваций в </w:t>
      </w:r>
      <w:r w:rsidR="00F213D2">
        <w:rPr>
          <w:b/>
          <w:bCs/>
          <w:szCs w:val="26"/>
          <w:lang w:val="ru-RU"/>
        </w:rPr>
        <w:t>К</w:t>
      </w:r>
      <w:r w:rsidRPr="00ED7900">
        <w:rPr>
          <w:b/>
          <w:bCs/>
          <w:szCs w:val="26"/>
          <w:lang w:val="ru-RU"/>
        </w:rPr>
        <w:t>алужской области»</w:t>
      </w:r>
    </w:p>
    <w:p w:rsidR="00ED7900" w:rsidRPr="0064378E" w:rsidRDefault="00ED7900" w:rsidP="00ED7900">
      <w:pPr>
        <w:jc w:val="center"/>
        <w:rPr>
          <w:bCs/>
          <w:i/>
          <w:sz w:val="20"/>
        </w:rPr>
      </w:pPr>
      <w:proofErr w:type="spellStart"/>
      <w:proofErr w:type="gramStart"/>
      <w:r w:rsidRPr="0064378E">
        <w:rPr>
          <w:bCs/>
          <w:i/>
          <w:sz w:val="20"/>
        </w:rPr>
        <w:t>наименование</w:t>
      </w:r>
      <w:proofErr w:type="spellEnd"/>
      <w:proofErr w:type="gramEnd"/>
      <w:r w:rsidRPr="0064378E">
        <w:rPr>
          <w:bCs/>
          <w:i/>
          <w:sz w:val="20"/>
        </w:rPr>
        <w:t xml:space="preserve"> </w:t>
      </w:r>
      <w:proofErr w:type="spellStart"/>
      <w:r w:rsidRPr="0064378E">
        <w:rPr>
          <w:bCs/>
          <w:i/>
          <w:sz w:val="20"/>
        </w:rPr>
        <w:t>государственной</w:t>
      </w:r>
      <w:proofErr w:type="spellEnd"/>
      <w:r w:rsidRPr="0064378E">
        <w:rPr>
          <w:bCs/>
          <w:i/>
          <w:sz w:val="20"/>
        </w:rPr>
        <w:t xml:space="preserve"> </w:t>
      </w:r>
      <w:proofErr w:type="spellStart"/>
      <w:r w:rsidRPr="0064378E">
        <w:rPr>
          <w:bCs/>
          <w:i/>
          <w:sz w:val="20"/>
        </w:rPr>
        <w:t>программы</w:t>
      </w:r>
      <w:proofErr w:type="spellEnd"/>
    </w:p>
    <w:p w:rsidR="00ED7900" w:rsidRDefault="00ED7900" w:rsidP="00ED7900">
      <w:pPr>
        <w:jc w:val="center"/>
        <w:rPr>
          <w:b/>
          <w:bCs/>
          <w:szCs w:val="26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8"/>
        <w:gridCol w:w="2519"/>
        <w:gridCol w:w="3115"/>
      </w:tblGrid>
      <w:tr w:rsidR="00ED7900" w:rsidRPr="00FD4A65" w:rsidTr="00870B74">
        <w:trPr>
          <w:jc w:val="center"/>
        </w:trPr>
        <w:tc>
          <w:tcPr>
            <w:tcW w:w="567" w:type="dxa"/>
          </w:tcPr>
          <w:p w:rsidR="00ED7900" w:rsidRPr="00E25B92" w:rsidRDefault="00ED7900" w:rsidP="00870B74">
            <w:pPr>
              <w:jc w:val="center"/>
              <w:rPr>
                <w:szCs w:val="26"/>
              </w:rPr>
            </w:pPr>
            <w:r w:rsidRPr="00E25B92">
              <w:rPr>
                <w:szCs w:val="26"/>
              </w:rPr>
              <w:t>№ п/п</w:t>
            </w:r>
          </w:p>
        </w:tc>
        <w:tc>
          <w:tcPr>
            <w:tcW w:w="4228" w:type="dxa"/>
          </w:tcPr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t>Вид и заголовок нормативного правового акта</w:t>
            </w:r>
          </w:p>
        </w:tc>
        <w:tc>
          <w:tcPr>
            <w:tcW w:w="2519" w:type="dxa"/>
          </w:tcPr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3115" w:type="dxa"/>
          </w:tcPr>
          <w:p w:rsidR="00ED7900" w:rsidRPr="00ED7900" w:rsidRDefault="00ED7900" w:rsidP="00870B74">
            <w:pPr>
              <w:jc w:val="center"/>
              <w:rPr>
                <w:b/>
                <w:bCs/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ED7900" w:rsidRPr="00FD4A65" w:rsidTr="00870B74">
        <w:trPr>
          <w:trHeight w:val="487"/>
          <w:jc w:val="center"/>
        </w:trPr>
        <w:tc>
          <w:tcPr>
            <w:tcW w:w="10429" w:type="dxa"/>
            <w:gridSpan w:val="4"/>
            <w:vAlign w:val="center"/>
          </w:tcPr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t>Подпрограмма 1 (Развитие малого и среднего предпринимательства в Калужской области)</w:t>
            </w:r>
          </w:p>
        </w:tc>
      </w:tr>
      <w:tr w:rsidR="00ED7900" w:rsidRPr="00FD4A65" w:rsidTr="00870B74">
        <w:trPr>
          <w:trHeight w:val="423"/>
          <w:jc w:val="center"/>
        </w:trPr>
        <w:tc>
          <w:tcPr>
            <w:tcW w:w="10429" w:type="dxa"/>
            <w:gridSpan w:val="4"/>
            <w:vAlign w:val="center"/>
          </w:tcPr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t>Задача 1 (Повышение доступности заемных средств)</w:t>
            </w:r>
          </w:p>
        </w:tc>
      </w:tr>
      <w:tr w:rsidR="00ED7900" w:rsidRPr="00FD4A65" w:rsidTr="00870B74">
        <w:trPr>
          <w:trHeight w:val="416"/>
          <w:jc w:val="center"/>
        </w:trPr>
        <w:tc>
          <w:tcPr>
            <w:tcW w:w="567" w:type="dxa"/>
            <w:vAlign w:val="center"/>
          </w:tcPr>
          <w:p w:rsidR="00ED7900" w:rsidRPr="00E25B92" w:rsidRDefault="00ED7900" w:rsidP="00870B74">
            <w:pPr>
              <w:jc w:val="center"/>
              <w:rPr>
                <w:szCs w:val="26"/>
              </w:rPr>
            </w:pPr>
            <w:r w:rsidRPr="00E25B92">
              <w:rPr>
                <w:szCs w:val="26"/>
              </w:rPr>
              <w:t>1</w:t>
            </w:r>
          </w:p>
        </w:tc>
        <w:tc>
          <w:tcPr>
            <w:tcW w:w="4228" w:type="dxa"/>
            <w:vAlign w:val="center"/>
          </w:tcPr>
          <w:p w:rsidR="00ED7900" w:rsidRPr="00ED7900" w:rsidRDefault="00ED7900" w:rsidP="00870B74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D7900">
              <w:rPr>
                <w:sz w:val="22"/>
                <w:szCs w:val="22"/>
                <w:lang w:val="ru-RU"/>
              </w:rPr>
              <w:t>Постановление Правительства Калужской области «Об у</w:t>
            </w:r>
            <w:r w:rsidRPr="00ED7900">
              <w:rPr>
                <w:bCs/>
                <w:sz w:val="22"/>
                <w:szCs w:val="22"/>
                <w:lang w:val="ru-RU" w:eastAsia="en-US"/>
              </w:rPr>
              <w:t>тверждении Положения о порядке определения объема и предоставления субсидий из областного бюджета некоммерческой организации, не являющейся государственным (муниципальным) учреждением, Государственному фонду поддержки предпринимательства Калужской области (микрокредитная компания) в виде имущественного взноса в рамках реализации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 в Калужской области» от</w:t>
            </w:r>
            <w:proofErr w:type="gramEnd"/>
            <w:r w:rsidRPr="00ED7900">
              <w:rPr>
                <w:bCs/>
                <w:sz w:val="22"/>
                <w:szCs w:val="22"/>
                <w:lang w:val="ru-RU" w:eastAsia="en-US"/>
              </w:rPr>
              <w:t xml:space="preserve"> 24.04.2019 № 264</w:t>
            </w:r>
          </w:p>
        </w:tc>
        <w:tc>
          <w:tcPr>
            <w:tcW w:w="2519" w:type="dxa"/>
            <w:vAlign w:val="center"/>
          </w:tcPr>
          <w:p w:rsidR="00ED7900" w:rsidRPr="00ED7900" w:rsidRDefault="00ED7900" w:rsidP="00870B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D7900">
              <w:rPr>
                <w:sz w:val="22"/>
                <w:szCs w:val="22"/>
                <w:lang w:val="ru-RU"/>
              </w:rPr>
              <w:t>Устанавливает порядок определения объема и предоставления субсидий из средств областного бюджета</w:t>
            </w:r>
          </w:p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ED7900" w:rsidRPr="00ED7900" w:rsidRDefault="00ED7900" w:rsidP="00870B74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Pr="00ED7900">
              <w:rPr>
                <w:sz w:val="22"/>
                <w:szCs w:val="22"/>
                <w:lang w:val="ru-RU"/>
              </w:rPr>
              <w:t>выдаваемых</w:t>
            </w:r>
            <w:proofErr w:type="gramEnd"/>
            <w:r w:rsidRPr="00ED79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7900">
              <w:rPr>
                <w:sz w:val="22"/>
                <w:szCs w:val="22"/>
                <w:lang w:val="ru-RU"/>
              </w:rPr>
              <w:t>микрозаймов</w:t>
            </w:r>
            <w:proofErr w:type="spellEnd"/>
            <w:r w:rsidRPr="00ED7900">
              <w:rPr>
                <w:sz w:val="22"/>
                <w:szCs w:val="22"/>
                <w:lang w:val="ru-RU"/>
              </w:rPr>
              <w:t xml:space="preserve"> субъектам малого и среднего предпринимательства, нарастающим итогом</w:t>
            </w:r>
          </w:p>
        </w:tc>
      </w:tr>
      <w:tr w:rsidR="00C667BD" w:rsidRPr="00FD4A65" w:rsidTr="00DA1C3F">
        <w:trPr>
          <w:trHeight w:val="416"/>
          <w:jc w:val="center"/>
        </w:trPr>
        <w:tc>
          <w:tcPr>
            <w:tcW w:w="567" w:type="dxa"/>
            <w:vAlign w:val="center"/>
          </w:tcPr>
          <w:p w:rsidR="00C667BD" w:rsidRPr="0030661A" w:rsidRDefault="00C667BD" w:rsidP="00870B74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9862" w:type="dxa"/>
            <w:gridSpan w:val="3"/>
            <w:vAlign w:val="center"/>
          </w:tcPr>
          <w:p w:rsidR="00C667BD" w:rsidRPr="00ED7900" w:rsidRDefault="00C667BD" w:rsidP="00C66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ED7900">
              <w:rPr>
                <w:szCs w:val="26"/>
                <w:lang w:val="ru-RU"/>
              </w:rPr>
              <w:t xml:space="preserve">Задача </w:t>
            </w:r>
            <w:r>
              <w:rPr>
                <w:szCs w:val="26"/>
                <w:lang w:val="ru-RU"/>
              </w:rPr>
              <w:t>2</w:t>
            </w:r>
            <w:r w:rsidRPr="00ED7900">
              <w:rPr>
                <w:szCs w:val="26"/>
                <w:lang w:val="ru-RU"/>
              </w:rPr>
              <w:t xml:space="preserve"> (</w:t>
            </w:r>
            <w:r>
              <w:rPr>
                <w:szCs w:val="26"/>
                <w:lang w:val="ru-RU"/>
              </w:rPr>
              <w:t>Р</w:t>
            </w:r>
            <w:r w:rsidRPr="00C667BD">
              <w:rPr>
                <w:szCs w:val="26"/>
                <w:lang w:val="ru-RU"/>
              </w:rPr>
              <w:t>азвитие механизмов поддержки субъектов малого и среднего предпринимательства</w:t>
            </w:r>
            <w:r w:rsidRPr="00ED7900">
              <w:rPr>
                <w:szCs w:val="26"/>
                <w:lang w:val="ru-RU"/>
              </w:rPr>
              <w:t>)</w:t>
            </w:r>
          </w:p>
        </w:tc>
      </w:tr>
      <w:tr w:rsidR="000C2E22" w:rsidRPr="00FD4A65" w:rsidTr="00487D63">
        <w:trPr>
          <w:trHeight w:val="416"/>
          <w:jc w:val="center"/>
        </w:trPr>
        <w:tc>
          <w:tcPr>
            <w:tcW w:w="567" w:type="dxa"/>
            <w:vAlign w:val="center"/>
          </w:tcPr>
          <w:p w:rsidR="000C2E22" w:rsidRPr="00C667BD" w:rsidRDefault="000C2E22" w:rsidP="00870B7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4228" w:type="dxa"/>
            <w:vAlign w:val="center"/>
          </w:tcPr>
          <w:p w:rsidR="000C2E22" w:rsidRPr="00C667BD" w:rsidRDefault="000C2E22" w:rsidP="00C667BD">
            <w:pPr>
              <w:jc w:val="both"/>
              <w:rPr>
                <w:bCs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bCs/>
                <w:sz w:val="22"/>
                <w:szCs w:val="22"/>
                <w:lang w:val="ru-RU" w:eastAsia="en-US"/>
              </w:rPr>
              <w:t xml:space="preserve">Постановление Правительства Калужской области «Об утверждении 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>Положени</w:t>
            </w:r>
            <w:r>
              <w:rPr>
                <w:bCs/>
                <w:sz w:val="22"/>
                <w:szCs w:val="22"/>
                <w:lang w:val="ru-RU" w:eastAsia="en-US"/>
              </w:rPr>
              <w:t>я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о порядке предоставления из областного бюджета субсидий юридическим лицам (кроме некоммерческих организаций), индивидуальным предпринимателям на развитие лизинга, на возмещение затрат, связанных с приобретением производственного оборудования, на возмещение затрат, связанных с уплатой процентов по кредитам, привлеченным в российских кредитных организациях, на возмещение части затрат, связанных с участием в выставках</w:t>
            </w:r>
            <w:r>
              <w:rPr>
                <w:bCs/>
                <w:sz w:val="22"/>
                <w:szCs w:val="22"/>
                <w:lang w:val="ru-RU" w:eastAsia="en-US"/>
              </w:rPr>
              <w:t>» от 29.07.2019 № 472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 </w:t>
            </w:r>
            <w:proofErr w:type="gramEnd"/>
          </w:p>
        </w:tc>
        <w:tc>
          <w:tcPr>
            <w:tcW w:w="2519" w:type="dxa"/>
          </w:tcPr>
          <w:p w:rsidR="000C2E22" w:rsidRPr="000C2E22" w:rsidRDefault="000C2E22">
            <w:pPr>
              <w:rPr>
                <w:lang w:val="ru-RU"/>
              </w:rPr>
            </w:pPr>
            <w:r w:rsidRPr="00CB5197">
              <w:rPr>
                <w:sz w:val="22"/>
                <w:szCs w:val="22"/>
                <w:lang w:val="ru-RU"/>
              </w:rPr>
              <w:t>Устанавливает порядок определения объема и предоставления субсидий из средств областного бюджета</w:t>
            </w:r>
          </w:p>
        </w:tc>
        <w:tc>
          <w:tcPr>
            <w:tcW w:w="3115" w:type="dxa"/>
          </w:tcPr>
          <w:p w:rsidR="000C2E22" w:rsidRPr="000C2E22" w:rsidRDefault="000C2E22" w:rsidP="000265E7">
            <w:pPr>
              <w:pStyle w:val="a7"/>
              <w:rPr>
                <w:lang w:val="ru-RU"/>
              </w:rPr>
            </w:pPr>
            <w:r w:rsidRPr="0030661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2"/>
                <w:szCs w:val="22"/>
                <w:lang w:val="ru-RU"/>
              </w:rPr>
              <w:t>Количество субъектов малого и среднего предпринимательства, получивших поддержку,   нарастающим итогом</w:t>
            </w:r>
          </w:p>
        </w:tc>
      </w:tr>
      <w:tr w:rsidR="000C2E22" w:rsidRPr="00FD4A65" w:rsidTr="00487D63">
        <w:trPr>
          <w:trHeight w:val="416"/>
          <w:jc w:val="center"/>
        </w:trPr>
        <w:tc>
          <w:tcPr>
            <w:tcW w:w="567" w:type="dxa"/>
            <w:vAlign w:val="center"/>
          </w:tcPr>
          <w:p w:rsidR="000C2E22" w:rsidRPr="00C667BD" w:rsidRDefault="000C2E22" w:rsidP="00870B7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</w:t>
            </w:r>
          </w:p>
        </w:tc>
        <w:tc>
          <w:tcPr>
            <w:tcW w:w="4228" w:type="dxa"/>
            <w:vAlign w:val="center"/>
          </w:tcPr>
          <w:p w:rsidR="000C2E22" w:rsidRPr="00C667BD" w:rsidRDefault="000C2E22" w:rsidP="00C667BD">
            <w:pPr>
              <w:jc w:val="both"/>
              <w:rPr>
                <w:bCs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bCs/>
                <w:sz w:val="22"/>
                <w:szCs w:val="22"/>
                <w:lang w:val="ru-RU" w:eastAsia="en-US"/>
              </w:rPr>
              <w:t xml:space="preserve">Постановление Правительства Калужской области «Об утверждении 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>Положени</w:t>
            </w:r>
            <w:r>
              <w:rPr>
                <w:bCs/>
                <w:sz w:val="22"/>
                <w:szCs w:val="22"/>
                <w:lang w:val="ru-RU" w:eastAsia="en-US"/>
              </w:rPr>
              <w:t>я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о порядке предоставления из областного бюджета субсидий юридическим лицам (кроме некоммерческих организаций), образующим инфраструктуру поддержки  субъектов малого и среднего предпринимательства на возмещение 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lastRenderedPageBreak/>
              <w:t>фактически произведенных затрат на развитие центров кластерного развития субъектов малого и среднего предпринимательства Калужской области - участников инновационных территориальных кластеров</w:t>
            </w:r>
            <w:r>
              <w:rPr>
                <w:bCs/>
                <w:sz w:val="22"/>
                <w:szCs w:val="22"/>
                <w:lang w:val="ru-RU" w:eastAsia="en-US"/>
              </w:rPr>
              <w:t>» от 29.07.2019 № 473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 </w:t>
            </w:r>
            <w:proofErr w:type="gramEnd"/>
          </w:p>
        </w:tc>
        <w:tc>
          <w:tcPr>
            <w:tcW w:w="2519" w:type="dxa"/>
          </w:tcPr>
          <w:p w:rsidR="000C2E22" w:rsidRPr="000C2E22" w:rsidRDefault="000C2E22">
            <w:pPr>
              <w:rPr>
                <w:lang w:val="ru-RU"/>
              </w:rPr>
            </w:pPr>
            <w:r w:rsidRPr="00CB5197">
              <w:rPr>
                <w:sz w:val="22"/>
                <w:szCs w:val="22"/>
                <w:lang w:val="ru-RU"/>
              </w:rPr>
              <w:lastRenderedPageBreak/>
              <w:t>Устанавливает порядок определения объема и предоставления субсидий из средств областного бюджета</w:t>
            </w:r>
          </w:p>
        </w:tc>
        <w:tc>
          <w:tcPr>
            <w:tcW w:w="3115" w:type="dxa"/>
          </w:tcPr>
          <w:p w:rsidR="000C2E22" w:rsidRPr="000C2E22" w:rsidRDefault="000C2E22">
            <w:pPr>
              <w:rPr>
                <w:lang w:val="ru-RU"/>
              </w:rPr>
            </w:pPr>
            <w:r w:rsidRPr="000C2E22">
              <w:rPr>
                <w:sz w:val="22"/>
                <w:szCs w:val="22"/>
                <w:lang w:val="ru-RU"/>
              </w:rPr>
              <w:t>Количество субъектов малого и среднего предпринимательства, получивших поддержку,   нарастающим итогом</w:t>
            </w:r>
          </w:p>
        </w:tc>
      </w:tr>
      <w:tr w:rsidR="0030661A" w:rsidRPr="00FD4A65" w:rsidTr="00AC42B3">
        <w:trPr>
          <w:trHeight w:val="416"/>
          <w:jc w:val="center"/>
        </w:trPr>
        <w:tc>
          <w:tcPr>
            <w:tcW w:w="10429" w:type="dxa"/>
            <w:gridSpan w:val="4"/>
            <w:vAlign w:val="center"/>
          </w:tcPr>
          <w:p w:rsidR="0030661A" w:rsidRPr="00ED7900" w:rsidRDefault="0030661A" w:rsidP="00502B3F">
            <w:pPr>
              <w:jc w:val="center"/>
              <w:rPr>
                <w:szCs w:val="26"/>
                <w:lang w:val="ru-RU"/>
              </w:rPr>
            </w:pPr>
            <w:r w:rsidRPr="00ED7900">
              <w:rPr>
                <w:szCs w:val="26"/>
                <w:lang w:val="ru-RU"/>
              </w:rPr>
              <w:lastRenderedPageBreak/>
              <w:t>Подпрограмма 1 (</w:t>
            </w:r>
            <w:r w:rsidRPr="0030661A">
              <w:rPr>
                <w:sz w:val="26"/>
                <w:szCs w:val="26"/>
                <w:lang w:val="ru-RU"/>
              </w:rPr>
              <w:t>Развитие инновационной инфраструктуры, высокотехнологичных промышленных и инновационных кластеров Калужской области</w:t>
            </w:r>
            <w:r w:rsidRPr="00ED7900">
              <w:rPr>
                <w:szCs w:val="26"/>
                <w:lang w:val="ru-RU"/>
              </w:rPr>
              <w:t>)</w:t>
            </w:r>
          </w:p>
        </w:tc>
      </w:tr>
      <w:tr w:rsidR="0030661A" w:rsidRPr="00FD4A65" w:rsidTr="00F90F61">
        <w:trPr>
          <w:trHeight w:val="416"/>
          <w:jc w:val="center"/>
        </w:trPr>
        <w:tc>
          <w:tcPr>
            <w:tcW w:w="10429" w:type="dxa"/>
            <w:gridSpan w:val="4"/>
            <w:vAlign w:val="center"/>
          </w:tcPr>
          <w:p w:rsidR="0030661A" w:rsidRPr="0030661A" w:rsidRDefault="0030661A" w:rsidP="0030661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30661A">
              <w:rPr>
                <w:rFonts w:ascii="Times New Roman" w:hAnsi="Times New Roman" w:cs="Times New Roman"/>
                <w:sz w:val="24"/>
                <w:szCs w:val="26"/>
              </w:rPr>
              <w:t>Задача 1 (Развитие механизмов поддержки инновационной деятельности и высокотехнологичных промышленных и инновационных кластеров)</w:t>
            </w:r>
          </w:p>
        </w:tc>
      </w:tr>
      <w:tr w:rsidR="0030661A" w:rsidRPr="00FD4A65" w:rsidTr="00487D63">
        <w:trPr>
          <w:trHeight w:val="416"/>
          <w:jc w:val="center"/>
        </w:trPr>
        <w:tc>
          <w:tcPr>
            <w:tcW w:w="567" w:type="dxa"/>
            <w:vAlign w:val="center"/>
          </w:tcPr>
          <w:p w:rsidR="0030661A" w:rsidRDefault="00F213D2" w:rsidP="00870B7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4228" w:type="dxa"/>
            <w:vAlign w:val="center"/>
          </w:tcPr>
          <w:p w:rsidR="0030661A" w:rsidRDefault="0030661A" w:rsidP="00F213D2">
            <w:pPr>
              <w:jc w:val="both"/>
              <w:rPr>
                <w:bCs/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val="ru-RU" w:eastAsia="en-US"/>
              </w:rPr>
              <w:t xml:space="preserve">Постановление Правительства Калужской области «Об утверждении 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>Положени</w:t>
            </w:r>
            <w:r>
              <w:rPr>
                <w:bCs/>
                <w:sz w:val="22"/>
                <w:szCs w:val="22"/>
                <w:lang w:val="ru-RU" w:eastAsia="en-US"/>
              </w:rPr>
              <w:t>я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о порядке предоставления из областного бюджета субсидий юридическим лицам (кроме некоммерческих организаций), </w:t>
            </w:r>
            <w:r w:rsidRPr="0030661A">
              <w:rPr>
                <w:bCs/>
                <w:sz w:val="22"/>
                <w:szCs w:val="22"/>
                <w:lang w:val="ru-RU" w:eastAsia="en-US"/>
              </w:rPr>
              <w:t>индивидуальным предпринимателям на возмещение фактически произведенных затрат на создание и развитие центров молодежного инновационного творчества</w:t>
            </w:r>
            <w:r>
              <w:rPr>
                <w:bCs/>
                <w:sz w:val="22"/>
                <w:szCs w:val="22"/>
                <w:lang w:val="ru-RU" w:eastAsia="en-US"/>
              </w:rPr>
              <w:t>» от 29.07.2019 № 474</w:t>
            </w:r>
            <w:r w:rsidRPr="00C667BD">
              <w:rPr>
                <w:bCs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519" w:type="dxa"/>
          </w:tcPr>
          <w:p w:rsidR="0030661A" w:rsidRPr="00CB5197" w:rsidRDefault="0030661A">
            <w:pPr>
              <w:rPr>
                <w:sz w:val="22"/>
                <w:szCs w:val="22"/>
                <w:lang w:val="ru-RU"/>
              </w:rPr>
            </w:pPr>
            <w:r w:rsidRPr="00CB5197">
              <w:rPr>
                <w:sz w:val="22"/>
                <w:szCs w:val="22"/>
                <w:lang w:val="ru-RU"/>
              </w:rPr>
              <w:t>Устанавливает порядок определения объема и предоставления субсидий из средств областного бюджета</w:t>
            </w:r>
          </w:p>
        </w:tc>
        <w:tc>
          <w:tcPr>
            <w:tcW w:w="3115" w:type="dxa"/>
          </w:tcPr>
          <w:p w:rsidR="0030661A" w:rsidRPr="0030661A" w:rsidRDefault="0030661A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К</w:t>
            </w:r>
            <w:r w:rsidRPr="0030661A">
              <w:rPr>
                <w:lang w:val="ru-RU"/>
              </w:rPr>
              <w:t>оличество физических лиц в возрасте до 30 лет (включительно), вовлеченных в реализацию мероприятий</w:t>
            </w:r>
          </w:p>
        </w:tc>
      </w:tr>
    </w:tbl>
    <w:p w:rsidR="00ED7900" w:rsidRPr="00ED7900" w:rsidRDefault="00ED7900" w:rsidP="00ED7900">
      <w:pPr>
        <w:jc w:val="center"/>
        <w:rPr>
          <w:b/>
          <w:bCs/>
          <w:szCs w:val="26"/>
          <w:lang w:val="ru-RU"/>
        </w:rPr>
      </w:pPr>
    </w:p>
    <w:p w:rsidR="00ED7900" w:rsidRDefault="00ED7900" w:rsidP="00ED7900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D7900" w:rsidRPr="00105921" w:rsidRDefault="00ED7900">
      <w:pPr>
        <w:rPr>
          <w:sz w:val="20"/>
          <w:szCs w:val="20"/>
          <w:lang w:val="ru-RU"/>
        </w:rPr>
      </w:pPr>
    </w:p>
    <w:sectPr w:rsidR="00ED7900" w:rsidRPr="00105921" w:rsidSect="006D0F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5A5"/>
    <w:multiLevelType w:val="hybridMultilevel"/>
    <w:tmpl w:val="93B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FE8"/>
    <w:multiLevelType w:val="hybridMultilevel"/>
    <w:tmpl w:val="D194D06A"/>
    <w:lvl w:ilvl="0" w:tplc="C6E4C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F70DF8"/>
    <w:multiLevelType w:val="hybridMultilevel"/>
    <w:tmpl w:val="D3EC8D8A"/>
    <w:lvl w:ilvl="0" w:tplc="C21C5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2C1D22"/>
    <w:multiLevelType w:val="hybridMultilevel"/>
    <w:tmpl w:val="834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54EC"/>
    <w:multiLevelType w:val="hybridMultilevel"/>
    <w:tmpl w:val="D3EC8D8A"/>
    <w:lvl w:ilvl="0" w:tplc="C21C5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A"/>
    <w:rsid w:val="0000056D"/>
    <w:rsid w:val="000007EC"/>
    <w:rsid w:val="00000C61"/>
    <w:rsid w:val="00002A50"/>
    <w:rsid w:val="00003966"/>
    <w:rsid w:val="000071C1"/>
    <w:rsid w:val="000118D1"/>
    <w:rsid w:val="000151ED"/>
    <w:rsid w:val="00016723"/>
    <w:rsid w:val="00020B5D"/>
    <w:rsid w:val="000218FD"/>
    <w:rsid w:val="00022699"/>
    <w:rsid w:val="00023462"/>
    <w:rsid w:val="00025998"/>
    <w:rsid w:val="0002636B"/>
    <w:rsid w:val="000265E7"/>
    <w:rsid w:val="00034AA9"/>
    <w:rsid w:val="0003632B"/>
    <w:rsid w:val="000401C4"/>
    <w:rsid w:val="000403C5"/>
    <w:rsid w:val="00040E80"/>
    <w:rsid w:val="00042213"/>
    <w:rsid w:val="00042C5D"/>
    <w:rsid w:val="00042EE3"/>
    <w:rsid w:val="0004434C"/>
    <w:rsid w:val="00045030"/>
    <w:rsid w:val="00045522"/>
    <w:rsid w:val="00052146"/>
    <w:rsid w:val="000624EA"/>
    <w:rsid w:val="000634EE"/>
    <w:rsid w:val="00070E6A"/>
    <w:rsid w:val="00074383"/>
    <w:rsid w:val="000746A8"/>
    <w:rsid w:val="0007538B"/>
    <w:rsid w:val="00081A10"/>
    <w:rsid w:val="00081A56"/>
    <w:rsid w:val="000837A8"/>
    <w:rsid w:val="00085538"/>
    <w:rsid w:val="000879FC"/>
    <w:rsid w:val="00091EC3"/>
    <w:rsid w:val="00093377"/>
    <w:rsid w:val="00094B30"/>
    <w:rsid w:val="00095D59"/>
    <w:rsid w:val="00096282"/>
    <w:rsid w:val="000A6C24"/>
    <w:rsid w:val="000A7C8A"/>
    <w:rsid w:val="000B5550"/>
    <w:rsid w:val="000C2E22"/>
    <w:rsid w:val="000C3FB7"/>
    <w:rsid w:val="000C44DE"/>
    <w:rsid w:val="000D2110"/>
    <w:rsid w:val="000D3A75"/>
    <w:rsid w:val="000D69D3"/>
    <w:rsid w:val="000E07CC"/>
    <w:rsid w:val="000E088F"/>
    <w:rsid w:val="000E12D7"/>
    <w:rsid w:val="000E20D3"/>
    <w:rsid w:val="000E2D5A"/>
    <w:rsid w:val="000E3645"/>
    <w:rsid w:val="000E47F9"/>
    <w:rsid w:val="000E4CEB"/>
    <w:rsid w:val="000E5625"/>
    <w:rsid w:val="000E56E9"/>
    <w:rsid w:val="000F0B3E"/>
    <w:rsid w:val="000F19EA"/>
    <w:rsid w:val="000F40E7"/>
    <w:rsid w:val="000F4EBA"/>
    <w:rsid w:val="000F5DE6"/>
    <w:rsid w:val="000F6F64"/>
    <w:rsid w:val="00105921"/>
    <w:rsid w:val="001102FD"/>
    <w:rsid w:val="00111E36"/>
    <w:rsid w:val="00113C78"/>
    <w:rsid w:val="00122204"/>
    <w:rsid w:val="0012279D"/>
    <w:rsid w:val="0013378E"/>
    <w:rsid w:val="00137EB5"/>
    <w:rsid w:val="00140702"/>
    <w:rsid w:val="00144046"/>
    <w:rsid w:val="001448F5"/>
    <w:rsid w:val="00144C47"/>
    <w:rsid w:val="00144FF1"/>
    <w:rsid w:val="001454C5"/>
    <w:rsid w:val="0014721E"/>
    <w:rsid w:val="001522AF"/>
    <w:rsid w:val="0015276F"/>
    <w:rsid w:val="00152E7B"/>
    <w:rsid w:val="001531D6"/>
    <w:rsid w:val="001541CA"/>
    <w:rsid w:val="00157065"/>
    <w:rsid w:val="00160101"/>
    <w:rsid w:val="0016020C"/>
    <w:rsid w:val="0016180B"/>
    <w:rsid w:val="001661A5"/>
    <w:rsid w:val="00166DAE"/>
    <w:rsid w:val="001722A4"/>
    <w:rsid w:val="00174B36"/>
    <w:rsid w:val="00176240"/>
    <w:rsid w:val="001762D6"/>
    <w:rsid w:val="00177DCF"/>
    <w:rsid w:val="00180C90"/>
    <w:rsid w:val="0018318A"/>
    <w:rsid w:val="00185818"/>
    <w:rsid w:val="0018620D"/>
    <w:rsid w:val="00186326"/>
    <w:rsid w:val="00186943"/>
    <w:rsid w:val="00191E3A"/>
    <w:rsid w:val="00192EEB"/>
    <w:rsid w:val="001934E5"/>
    <w:rsid w:val="00193799"/>
    <w:rsid w:val="0019536F"/>
    <w:rsid w:val="00195699"/>
    <w:rsid w:val="001A11B8"/>
    <w:rsid w:val="001A2142"/>
    <w:rsid w:val="001A3523"/>
    <w:rsid w:val="001A6B9D"/>
    <w:rsid w:val="001B018C"/>
    <w:rsid w:val="001B19B0"/>
    <w:rsid w:val="001C1D2A"/>
    <w:rsid w:val="001C5DA9"/>
    <w:rsid w:val="001D03D3"/>
    <w:rsid w:val="001D3BF4"/>
    <w:rsid w:val="001D5E4A"/>
    <w:rsid w:val="001D763C"/>
    <w:rsid w:val="001E24A4"/>
    <w:rsid w:val="001E32BA"/>
    <w:rsid w:val="001E39D1"/>
    <w:rsid w:val="001E43FD"/>
    <w:rsid w:val="001E5D78"/>
    <w:rsid w:val="001E68B6"/>
    <w:rsid w:val="001F0146"/>
    <w:rsid w:val="001F1A64"/>
    <w:rsid w:val="001F337E"/>
    <w:rsid w:val="001F3710"/>
    <w:rsid w:val="001F4B41"/>
    <w:rsid w:val="001F5485"/>
    <w:rsid w:val="001F6A36"/>
    <w:rsid w:val="00201144"/>
    <w:rsid w:val="002030CC"/>
    <w:rsid w:val="00215672"/>
    <w:rsid w:val="002200C8"/>
    <w:rsid w:val="002231AD"/>
    <w:rsid w:val="00224231"/>
    <w:rsid w:val="00230079"/>
    <w:rsid w:val="00230866"/>
    <w:rsid w:val="002308B3"/>
    <w:rsid w:val="00240D3C"/>
    <w:rsid w:val="002413D6"/>
    <w:rsid w:val="002430BC"/>
    <w:rsid w:val="00245CAE"/>
    <w:rsid w:val="00247F7E"/>
    <w:rsid w:val="0025059F"/>
    <w:rsid w:val="00253C5A"/>
    <w:rsid w:val="00253F70"/>
    <w:rsid w:val="00255BED"/>
    <w:rsid w:val="00257419"/>
    <w:rsid w:val="002626C6"/>
    <w:rsid w:val="0026382B"/>
    <w:rsid w:val="002641AF"/>
    <w:rsid w:val="002654A7"/>
    <w:rsid w:val="002703E2"/>
    <w:rsid w:val="00270982"/>
    <w:rsid w:val="00271BEC"/>
    <w:rsid w:val="0027205D"/>
    <w:rsid w:val="00275B1E"/>
    <w:rsid w:val="002766CB"/>
    <w:rsid w:val="00281BBC"/>
    <w:rsid w:val="00282173"/>
    <w:rsid w:val="00282BBF"/>
    <w:rsid w:val="002838A6"/>
    <w:rsid w:val="002858C5"/>
    <w:rsid w:val="00285A4B"/>
    <w:rsid w:val="00286B5D"/>
    <w:rsid w:val="0029097B"/>
    <w:rsid w:val="00292AF2"/>
    <w:rsid w:val="00295B2C"/>
    <w:rsid w:val="00296D54"/>
    <w:rsid w:val="00297BE1"/>
    <w:rsid w:val="002A3D34"/>
    <w:rsid w:val="002A40F7"/>
    <w:rsid w:val="002A4C02"/>
    <w:rsid w:val="002A7A17"/>
    <w:rsid w:val="002B02C3"/>
    <w:rsid w:val="002B39CA"/>
    <w:rsid w:val="002B6F03"/>
    <w:rsid w:val="002C2A7D"/>
    <w:rsid w:val="002C6F3D"/>
    <w:rsid w:val="002D0D16"/>
    <w:rsid w:val="002D5534"/>
    <w:rsid w:val="002E0275"/>
    <w:rsid w:val="002E037F"/>
    <w:rsid w:val="002E0BB4"/>
    <w:rsid w:val="002E45A4"/>
    <w:rsid w:val="002E46A3"/>
    <w:rsid w:val="002E4A73"/>
    <w:rsid w:val="002E5BFA"/>
    <w:rsid w:val="002F09CD"/>
    <w:rsid w:val="002F342F"/>
    <w:rsid w:val="002F3A1B"/>
    <w:rsid w:val="0030277A"/>
    <w:rsid w:val="0030661A"/>
    <w:rsid w:val="003076F8"/>
    <w:rsid w:val="003125FE"/>
    <w:rsid w:val="00321616"/>
    <w:rsid w:val="00322C33"/>
    <w:rsid w:val="003230D7"/>
    <w:rsid w:val="00324352"/>
    <w:rsid w:val="0032482B"/>
    <w:rsid w:val="00326027"/>
    <w:rsid w:val="00330C74"/>
    <w:rsid w:val="003312F8"/>
    <w:rsid w:val="00331845"/>
    <w:rsid w:val="0033218C"/>
    <w:rsid w:val="0033351E"/>
    <w:rsid w:val="00334B3D"/>
    <w:rsid w:val="00337E69"/>
    <w:rsid w:val="00341E13"/>
    <w:rsid w:val="00342E5E"/>
    <w:rsid w:val="003432A3"/>
    <w:rsid w:val="003507F5"/>
    <w:rsid w:val="0035097F"/>
    <w:rsid w:val="00350F51"/>
    <w:rsid w:val="00360E4D"/>
    <w:rsid w:val="00361D70"/>
    <w:rsid w:val="00361EF4"/>
    <w:rsid w:val="0036278F"/>
    <w:rsid w:val="003706D5"/>
    <w:rsid w:val="00371679"/>
    <w:rsid w:val="00372087"/>
    <w:rsid w:val="0037431A"/>
    <w:rsid w:val="00376B40"/>
    <w:rsid w:val="00377ACF"/>
    <w:rsid w:val="00380CA1"/>
    <w:rsid w:val="0038323B"/>
    <w:rsid w:val="0038560A"/>
    <w:rsid w:val="00386C6D"/>
    <w:rsid w:val="00387DC4"/>
    <w:rsid w:val="00387DDD"/>
    <w:rsid w:val="00387E0C"/>
    <w:rsid w:val="003918E3"/>
    <w:rsid w:val="00392EFB"/>
    <w:rsid w:val="003949F7"/>
    <w:rsid w:val="00397707"/>
    <w:rsid w:val="003A0203"/>
    <w:rsid w:val="003A1647"/>
    <w:rsid w:val="003A187F"/>
    <w:rsid w:val="003A2430"/>
    <w:rsid w:val="003A3620"/>
    <w:rsid w:val="003A6E13"/>
    <w:rsid w:val="003B4C9F"/>
    <w:rsid w:val="003B6C97"/>
    <w:rsid w:val="003B6E30"/>
    <w:rsid w:val="003B72B9"/>
    <w:rsid w:val="003C1CED"/>
    <w:rsid w:val="003C3EBB"/>
    <w:rsid w:val="003D0816"/>
    <w:rsid w:val="003D334F"/>
    <w:rsid w:val="003D38A0"/>
    <w:rsid w:val="003E1420"/>
    <w:rsid w:val="003F0C6B"/>
    <w:rsid w:val="003F177D"/>
    <w:rsid w:val="003F423A"/>
    <w:rsid w:val="003F4D27"/>
    <w:rsid w:val="003F6613"/>
    <w:rsid w:val="003F7613"/>
    <w:rsid w:val="0040070E"/>
    <w:rsid w:val="004007EE"/>
    <w:rsid w:val="00400D43"/>
    <w:rsid w:val="00402644"/>
    <w:rsid w:val="00405340"/>
    <w:rsid w:val="00405B26"/>
    <w:rsid w:val="00405E8A"/>
    <w:rsid w:val="00406860"/>
    <w:rsid w:val="004114A5"/>
    <w:rsid w:val="004130DF"/>
    <w:rsid w:val="0041392D"/>
    <w:rsid w:val="00416506"/>
    <w:rsid w:val="00416D1F"/>
    <w:rsid w:val="00417171"/>
    <w:rsid w:val="00426B6B"/>
    <w:rsid w:val="00427274"/>
    <w:rsid w:val="00427B68"/>
    <w:rsid w:val="004369C0"/>
    <w:rsid w:val="00441448"/>
    <w:rsid w:val="00443E08"/>
    <w:rsid w:val="004461C4"/>
    <w:rsid w:val="0044738E"/>
    <w:rsid w:val="00451E05"/>
    <w:rsid w:val="0045413A"/>
    <w:rsid w:val="00457286"/>
    <w:rsid w:val="0046030A"/>
    <w:rsid w:val="00460C3E"/>
    <w:rsid w:val="00462C1D"/>
    <w:rsid w:val="004630C9"/>
    <w:rsid w:val="004656B1"/>
    <w:rsid w:val="00470CFA"/>
    <w:rsid w:val="00470D0B"/>
    <w:rsid w:val="00476DF2"/>
    <w:rsid w:val="00481C27"/>
    <w:rsid w:val="0048228F"/>
    <w:rsid w:val="00482569"/>
    <w:rsid w:val="00483CF4"/>
    <w:rsid w:val="004845DE"/>
    <w:rsid w:val="0048542D"/>
    <w:rsid w:val="00486FC4"/>
    <w:rsid w:val="00487C58"/>
    <w:rsid w:val="00490311"/>
    <w:rsid w:val="00493FA0"/>
    <w:rsid w:val="004944C9"/>
    <w:rsid w:val="004A0CEB"/>
    <w:rsid w:val="004A38BD"/>
    <w:rsid w:val="004A651E"/>
    <w:rsid w:val="004A6FA1"/>
    <w:rsid w:val="004A7E05"/>
    <w:rsid w:val="004B61C3"/>
    <w:rsid w:val="004C2A37"/>
    <w:rsid w:val="004C3EA9"/>
    <w:rsid w:val="004D1E69"/>
    <w:rsid w:val="004D2E55"/>
    <w:rsid w:val="004D3121"/>
    <w:rsid w:val="004D3A30"/>
    <w:rsid w:val="004D43FA"/>
    <w:rsid w:val="004D5038"/>
    <w:rsid w:val="004D6C03"/>
    <w:rsid w:val="004D6F89"/>
    <w:rsid w:val="004D7690"/>
    <w:rsid w:val="004D7AD9"/>
    <w:rsid w:val="004E46AC"/>
    <w:rsid w:val="004F2961"/>
    <w:rsid w:val="004F2D5F"/>
    <w:rsid w:val="004F3191"/>
    <w:rsid w:val="004F3945"/>
    <w:rsid w:val="004F5BCE"/>
    <w:rsid w:val="00501244"/>
    <w:rsid w:val="00506065"/>
    <w:rsid w:val="00507DAE"/>
    <w:rsid w:val="00507F8D"/>
    <w:rsid w:val="00511271"/>
    <w:rsid w:val="00515C2F"/>
    <w:rsid w:val="005207AB"/>
    <w:rsid w:val="00521E47"/>
    <w:rsid w:val="00523046"/>
    <w:rsid w:val="00523188"/>
    <w:rsid w:val="0052674C"/>
    <w:rsid w:val="005315A3"/>
    <w:rsid w:val="0053603D"/>
    <w:rsid w:val="0053678B"/>
    <w:rsid w:val="0054287E"/>
    <w:rsid w:val="005428B7"/>
    <w:rsid w:val="005431F5"/>
    <w:rsid w:val="005450F8"/>
    <w:rsid w:val="0054534E"/>
    <w:rsid w:val="00546AC0"/>
    <w:rsid w:val="005535A8"/>
    <w:rsid w:val="00555373"/>
    <w:rsid w:val="00557849"/>
    <w:rsid w:val="0055799A"/>
    <w:rsid w:val="00560133"/>
    <w:rsid w:val="00560DED"/>
    <w:rsid w:val="00571189"/>
    <w:rsid w:val="005737D8"/>
    <w:rsid w:val="00574442"/>
    <w:rsid w:val="005749CD"/>
    <w:rsid w:val="00574F35"/>
    <w:rsid w:val="00576CF2"/>
    <w:rsid w:val="0058158D"/>
    <w:rsid w:val="00581D16"/>
    <w:rsid w:val="005866D9"/>
    <w:rsid w:val="005873E3"/>
    <w:rsid w:val="0059096D"/>
    <w:rsid w:val="005938F5"/>
    <w:rsid w:val="0059513A"/>
    <w:rsid w:val="00596039"/>
    <w:rsid w:val="00596330"/>
    <w:rsid w:val="00597CA6"/>
    <w:rsid w:val="005A0804"/>
    <w:rsid w:val="005A228A"/>
    <w:rsid w:val="005A3403"/>
    <w:rsid w:val="005A59D1"/>
    <w:rsid w:val="005A77FD"/>
    <w:rsid w:val="005A78F8"/>
    <w:rsid w:val="005B0245"/>
    <w:rsid w:val="005B0A59"/>
    <w:rsid w:val="005B62A1"/>
    <w:rsid w:val="005C3935"/>
    <w:rsid w:val="005C44C0"/>
    <w:rsid w:val="005C5AED"/>
    <w:rsid w:val="005D08D6"/>
    <w:rsid w:val="005D27E4"/>
    <w:rsid w:val="005D7CBB"/>
    <w:rsid w:val="005E2B21"/>
    <w:rsid w:val="005E387B"/>
    <w:rsid w:val="005E5584"/>
    <w:rsid w:val="005E6849"/>
    <w:rsid w:val="005F19F4"/>
    <w:rsid w:val="005F1BFB"/>
    <w:rsid w:val="005F3F57"/>
    <w:rsid w:val="005F5394"/>
    <w:rsid w:val="005F5A54"/>
    <w:rsid w:val="005F7DE2"/>
    <w:rsid w:val="00601FB1"/>
    <w:rsid w:val="006026C7"/>
    <w:rsid w:val="0060270D"/>
    <w:rsid w:val="00607E00"/>
    <w:rsid w:val="00610B86"/>
    <w:rsid w:val="00610D7B"/>
    <w:rsid w:val="00611672"/>
    <w:rsid w:val="0061217D"/>
    <w:rsid w:val="00612252"/>
    <w:rsid w:val="00612E42"/>
    <w:rsid w:val="00616338"/>
    <w:rsid w:val="00622C8D"/>
    <w:rsid w:val="00627DE3"/>
    <w:rsid w:val="006308A9"/>
    <w:rsid w:val="006327DE"/>
    <w:rsid w:val="006331D2"/>
    <w:rsid w:val="006357F4"/>
    <w:rsid w:val="0063625B"/>
    <w:rsid w:val="006431B9"/>
    <w:rsid w:val="006439CC"/>
    <w:rsid w:val="00645ECB"/>
    <w:rsid w:val="00647A30"/>
    <w:rsid w:val="00652156"/>
    <w:rsid w:val="00655A99"/>
    <w:rsid w:val="00655FB7"/>
    <w:rsid w:val="00670BE2"/>
    <w:rsid w:val="006731AB"/>
    <w:rsid w:val="00673829"/>
    <w:rsid w:val="00675047"/>
    <w:rsid w:val="0068173B"/>
    <w:rsid w:val="00682D83"/>
    <w:rsid w:val="00682FA4"/>
    <w:rsid w:val="00687AEE"/>
    <w:rsid w:val="00687C9E"/>
    <w:rsid w:val="00691280"/>
    <w:rsid w:val="00691692"/>
    <w:rsid w:val="00694867"/>
    <w:rsid w:val="006968AB"/>
    <w:rsid w:val="006A00CC"/>
    <w:rsid w:val="006A025A"/>
    <w:rsid w:val="006A108C"/>
    <w:rsid w:val="006A4D62"/>
    <w:rsid w:val="006B2353"/>
    <w:rsid w:val="006B3918"/>
    <w:rsid w:val="006B618F"/>
    <w:rsid w:val="006B6450"/>
    <w:rsid w:val="006B6908"/>
    <w:rsid w:val="006B6F89"/>
    <w:rsid w:val="006B797D"/>
    <w:rsid w:val="006C3360"/>
    <w:rsid w:val="006C548D"/>
    <w:rsid w:val="006C6598"/>
    <w:rsid w:val="006D0F0E"/>
    <w:rsid w:val="006D1E9D"/>
    <w:rsid w:val="006D2337"/>
    <w:rsid w:val="006D36BF"/>
    <w:rsid w:val="006D7384"/>
    <w:rsid w:val="006D78BE"/>
    <w:rsid w:val="006D7A79"/>
    <w:rsid w:val="006E076C"/>
    <w:rsid w:val="006E3C6C"/>
    <w:rsid w:val="006F4C9E"/>
    <w:rsid w:val="006F5DEF"/>
    <w:rsid w:val="006F73C5"/>
    <w:rsid w:val="007019BB"/>
    <w:rsid w:val="00701DE8"/>
    <w:rsid w:val="007028F9"/>
    <w:rsid w:val="00703CF2"/>
    <w:rsid w:val="0070649F"/>
    <w:rsid w:val="00706619"/>
    <w:rsid w:val="00706F16"/>
    <w:rsid w:val="0070779E"/>
    <w:rsid w:val="007139B0"/>
    <w:rsid w:val="007200C2"/>
    <w:rsid w:val="0072122B"/>
    <w:rsid w:val="007214D2"/>
    <w:rsid w:val="00740F47"/>
    <w:rsid w:val="00741614"/>
    <w:rsid w:val="007424E7"/>
    <w:rsid w:val="00743045"/>
    <w:rsid w:val="007442F1"/>
    <w:rsid w:val="007454B6"/>
    <w:rsid w:val="00750136"/>
    <w:rsid w:val="007501CD"/>
    <w:rsid w:val="00752EAF"/>
    <w:rsid w:val="00754C5B"/>
    <w:rsid w:val="007624BC"/>
    <w:rsid w:val="0076343C"/>
    <w:rsid w:val="007671A0"/>
    <w:rsid w:val="00771263"/>
    <w:rsid w:val="0077290C"/>
    <w:rsid w:val="00775B41"/>
    <w:rsid w:val="00780545"/>
    <w:rsid w:val="007839C9"/>
    <w:rsid w:val="007953E6"/>
    <w:rsid w:val="00796FD5"/>
    <w:rsid w:val="007A16FB"/>
    <w:rsid w:val="007A173F"/>
    <w:rsid w:val="007A2E3B"/>
    <w:rsid w:val="007A4713"/>
    <w:rsid w:val="007A6A5E"/>
    <w:rsid w:val="007B0A92"/>
    <w:rsid w:val="007B1AE3"/>
    <w:rsid w:val="007B347F"/>
    <w:rsid w:val="007B7E97"/>
    <w:rsid w:val="007C5C4C"/>
    <w:rsid w:val="007C63A9"/>
    <w:rsid w:val="007C693D"/>
    <w:rsid w:val="007C7A0D"/>
    <w:rsid w:val="007D005F"/>
    <w:rsid w:val="007D4495"/>
    <w:rsid w:val="007D46FF"/>
    <w:rsid w:val="007D58A5"/>
    <w:rsid w:val="007D58B6"/>
    <w:rsid w:val="007E128B"/>
    <w:rsid w:val="007E16C9"/>
    <w:rsid w:val="007E2B63"/>
    <w:rsid w:val="007E3A5D"/>
    <w:rsid w:val="007F1995"/>
    <w:rsid w:val="007F65F2"/>
    <w:rsid w:val="008050F3"/>
    <w:rsid w:val="00812A6E"/>
    <w:rsid w:val="00812D8D"/>
    <w:rsid w:val="00815A48"/>
    <w:rsid w:val="008203B1"/>
    <w:rsid w:val="00821D96"/>
    <w:rsid w:val="008227F4"/>
    <w:rsid w:val="00822E8F"/>
    <w:rsid w:val="00823080"/>
    <w:rsid w:val="00823574"/>
    <w:rsid w:val="008245C0"/>
    <w:rsid w:val="008247F7"/>
    <w:rsid w:val="008262C3"/>
    <w:rsid w:val="00831719"/>
    <w:rsid w:val="00831C8E"/>
    <w:rsid w:val="00832F2D"/>
    <w:rsid w:val="00833B7B"/>
    <w:rsid w:val="008343D7"/>
    <w:rsid w:val="00834520"/>
    <w:rsid w:val="00834614"/>
    <w:rsid w:val="00836EE9"/>
    <w:rsid w:val="00844370"/>
    <w:rsid w:val="00844F51"/>
    <w:rsid w:val="00844FB1"/>
    <w:rsid w:val="00845D82"/>
    <w:rsid w:val="008520B9"/>
    <w:rsid w:val="008543FE"/>
    <w:rsid w:val="0085468D"/>
    <w:rsid w:val="00861767"/>
    <w:rsid w:val="00862328"/>
    <w:rsid w:val="0086239F"/>
    <w:rsid w:val="00862F4D"/>
    <w:rsid w:val="008633B4"/>
    <w:rsid w:val="00863CB0"/>
    <w:rsid w:val="00865044"/>
    <w:rsid w:val="00870F30"/>
    <w:rsid w:val="00870F4A"/>
    <w:rsid w:val="00871B6A"/>
    <w:rsid w:val="00871C37"/>
    <w:rsid w:val="008721B1"/>
    <w:rsid w:val="00872D0B"/>
    <w:rsid w:val="0087416C"/>
    <w:rsid w:val="00874339"/>
    <w:rsid w:val="00876875"/>
    <w:rsid w:val="00877D11"/>
    <w:rsid w:val="008855CE"/>
    <w:rsid w:val="00886D0C"/>
    <w:rsid w:val="00890082"/>
    <w:rsid w:val="00894D1D"/>
    <w:rsid w:val="00897E94"/>
    <w:rsid w:val="008A5275"/>
    <w:rsid w:val="008B1F51"/>
    <w:rsid w:val="008B2667"/>
    <w:rsid w:val="008B2C68"/>
    <w:rsid w:val="008B334A"/>
    <w:rsid w:val="008B5DAD"/>
    <w:rsid w:val="008B7AA6"/>
    <w:rsid w:val="008C1B73"/>
    <w:rsid w:val="008C510F"/>
    <w:rsid w:val="008C681E"/>
    <w:rsid w:val="008C681F"/>
    <w:rsid w:val="008D16B4"/>
    <w:rsid w:val="008D280D"/>
    <w:rsid w:val="008D7207"/>
    <w:rsid w:val="008D7411"/>
    <w:rsid w:val="008E36EE"/>
    <w:rsid w:val="008E59D1"/>
    <w:rsid w:val="008F475E"/>
    <w:rsid w:val="008F5206"/>
    <w:rsid w:val="008F65F7"/>
    <w:rsid w:val="00900171"/>
    <w:rsid w:val="0090028E"/>
    <w:rsid w:val="0090052E"/>
    <w:rsid w:val="009016BC"/>
    <w:rsid w:val="00905517"/>
    <w:rsid w:val="009058EF"/>
    <w:rsid w:val="009065AD"/>
    <w:rsid w:val="0091388E"/>
    <w:rsid w:val="009154B6"/>
    <w:rsid w:val="0092303B"/>
    <w:rsid w:val="00923253"/>
    <w:rsid w:val="00923614"/>
    <w:rsid w:val="00927F1D"/>
    <w:rsid w:val="009310BE"/>
    <w:rsid w:val="009311CC"/>
    <w:rsid w:val="0093599D"/>
    <w:rsid w:val="009362D2"/>
    <w:rsid w:val="00940C12"/>
    <w:rsid w:val="00941E4E"/>
    <w:rsid w:val="0094419A"/>
    <w:rsid w:val="00945582"/>
    <w:rsid w:val="00951679"/>
    <w:rsid w:val="00954666"/>
    <w:rsid w:val="00954AD7"/>
    <w:rsid w:val="00957427"/>
    <w:rsid w:val="00957C3B"/>
    <w:rsid w:val="009635B9"/>
    <w:rsid w:val="00963A01"/>
    <w:rsid w:val="00963CD4"/>
    <w:rsid w:val="00964756"/>
    <w:rsid w:val="00964A97"/>
    <w:rsid w:val="00966CAB"/>
    <w:rsid w:val="009724F7"/>
    <w:rsid w:val="0097595A"/>
    <w:rsid w:val="009775F7"/>
    <w:rsid w:val="009776B6"/>
    <w:rsid w:val="0098487A"/>
    <w:rsid w:val="00985B96"/>
    <w:rsid w:val="00985C28"/>
    <w:rsid w:val="0098799C"/>
    <w:rsid w:val="0099341C"/>
    <w:rsid w:val="0099387D"/>
    <w:rsid w:val="0099651A"/>
    <w:rsid w:val="009969D5"/>
    <w:rsid w:val="009A0B8F"/>
    <w:rsid w:val="009A192E"/>
    <w:rsid w:val="009A230B"/>
    <w:rsid w:val="009B379F"/>
    <w:rsid w:val="009B753A"/>
    <w:rsid w:val="009C19B0"/>
    <w:rsid w:val="009C376C"/>
    <w:rsid w:val="009C61FD"/>
    <w:rsid w:val="009C6916"/>
    <w:rsid w:val="009D3198"/>
    <w:rsid w:val="009D355C"/>
    <w:rsid w:val="009D38DD"/>
    <w:rsid w:val="009D4676"/>
    <w:rsid w:val="009D5764"/>
    <w:rsid w:val="009D7805"/>
    <w:rsid w:val="009E09F2"/>
    <w:rsid w:val="009E14D7"/>
    <w:rsid w:val="009E2084"/>
    <w:rsid w:val="009E3DD8"/>
    <w:rsid w:val="009E5806"/>
    <w:rsid w:val="009E5D16"/>
    <w:rsid w:val="009F0B43"/>
    <w:rsid w:val="009F3157"/>
    <w:rsid w:val="009F3D4B"/>
    <w:rsid w:val="009F46F3"/>
    <w:rsid w:val="009F489C"/>
    <w:rsid w:val="009F50B7"/>
    <w:rsid w:val="009F6C6F"/>
    <w:rsid w:val="00A0020E"/>
    <w:rsid w:val="00A0137D"/>
    <w:rsid w:val="00A031AF"/>
    <w:rsid w:val="00A06015"/>
    <w:rsid w:val="00A10E3D"/>
    <w:rsid w:val="00A11546"/>
    <w:rsid w:val="00A1292A"/>
    <w:rsid w:val="00A12B9F"/>
    <w:rsid w:val="00A13512"/>
    <w:rsid w:val="00A13F97"/>
    <w:rsid w:val="00A145A6"/>
    <w:rsid w:val="00A1513E"/>
    <w:rsid w:val="00A215DE"/>
    <w:rsid w:val="00A22229"/>
    <w:rsid w:val="00A2426E"/>
    <w:rsid w:val="00A244A8"/>
    <w:rsid w:val="00A24A0E"/>
    <w:rsid w:val="00A25943"/>
    <w:rsid w:val="00A30474"/>
    <w:rsid w:val="00A42C85"/>
    <w:rsid w:val="00A4553E"/>
    <w:rsid w:val="00A459F4"/>
    <w:rsid w:val="00A46F2B"/>
    <w:rsid w:val="00A50658"/>
    <w:rsid w:val="00A52CB5"/>
    <w:rsid w:val="00A574DC"/>
    <w:rsid w:val="00A5759A"/>
    <w:rsid w:val="00A60380"/>
    <w:rsid w:val="00A63155"/>
    <w:rsid w:val="00A63ADE"/>
    <w:rsid w:val="00A73CBB"/>
    <w:rsid w:val="00A77490"/>
    <w:rsid w:val="00A77915"/>
    <w:rsid w:val="00A8416E"/>
    <w:rsid w:val="00A853C8"/>
    <w:rsid w:val="00A908BE"/>
    <w:rsid w:val="00A93E5A"/>
    <w:rsid w:val="00A96FDF"/>
    <w:rsid w:val="00AA19B9"/>
    <w:rsid w:val="00AA22EC"/>
    <w:rsid w:val="00AA2A1B"/>
    <w:rsid w:val="00AA49B5"/>
    <w:rsid w:val="00AA5ABB"/>
    <w:rsid w:val="00AA7E75"/>
    <w:rsid w:val="00AA7FEF"/>
    <w:rsid w:val="00AB1AF7"/>
    <w:rsid w:val="00AB3FF4"/>
    <w:rsid w:val="00AB46AB"/>
    <w:rsid w:val="00AB5F4A"/>
    <w:rsid w:val="00AC1918"/>
    <w:rsid w:val="00AC1FF1"/>
    <w:rsid w:val="00AC28BE"/>
    <w:rsid w:val="00AC2A65"/>
    <w:rsid w:val="00AC380D"/>
    <w:rsid w:val="00AC5CEB"/>
    <w:rsid w:val="00AD0D4E"/>
    <w:rsid w:val="00AE16DE"/>
    <w:rsid w:val="00AE3B58"/>
    <w:rsid w:val="00AE4F92"/>
    <w:rsid w:val="00AE516C"/>
    <w:rsid w:val="00AF2566"/>
    <w:rsid w:val="00AF6751"/>
    <w:rsid w:val="00B00ACA"/>
    <w:rsid w:val="00B10933"/>
    <w:rsid w:val="00B11ED2"/>
    <w:rsid w:val="00B1754B"/>
    <w:rsid w:val="00B205AA"/>
    <w:rsid w:val="00B20879"/>
    <w:rsid w:val="00B22F2E"/>
    <w:rsid w:val="00B23014"/>
    <w:rsid w:val="00B27F48"/>
    <w:rsid w:val="00B3788C"/>
    <w:rsid w:val="00B406DE"/>
    <w:rsid w:val="00B41E76"/>
    <w:rsid w:val="00B424EF"/>
    <w:rsid w:val="00B44213"/>
    <w:rsid w:val="00B452A2"/>
    <w:rsid w:val="00B464AC"/>
    <w:rsid w:val="00B508B0"/>
    <w:rsid w:val="00B50D4B"/>
    <w:rsid w:val="00B51106"/>
    <w:rsid w:val="00B519F2"/>
    <w:rsid w:val="00B523A2"/>
    <w:rsid w:val="00B54920"/>
    <w:rsid w:val="00B56F57"/>
    <w:rsid w:val="00B70352"/>
    <w:rsid w:val="00B713CC"/>
    <w:rsid w:val="00B71C30"/>
    <w:rsid w:val="00B76209"/>
    <w:rsid w:val="00B7646D"/>
    <w:rsid w:val="00B77313"/>
    <w:rsid w:val="00B803B9"/>
    <w:rsid w:val="00B84100"/>
    <w:rsid w:val="00B8455F"/>
    <w:rsid w:val="00B866E4"/>
    <w:rsid w:val="00B927FD"/>
    <w:rsid w:val="00B93DF8"/>
    <w:rsid w:val="00B94736"/>
    <w:rsid w:val="00B94A8F"/>
    <w:rsid w:val="00B968B7"/>
    <w:rsid w:val="00B96DE8"/>
    <w:rsid w:val="00B97241"/>
    <w:rsid w:val="00BA3FF5"/>
    <w:rsid w:val="00BA4B52"/>
    <w:rsid w:val="00BA69D7"/>
    <w:rsid w:val="00BA7D9C"/>
    <w:rsid w:val="00BB4B02"/>
    <w:rsid w:val="00BB7E43"/>
    <w:rsid w:val="00BC204E"/>
    <w:rsid w:val="00BC3382"/>
    <w:rsid w:val="00BC40F0"/>
    <w:rsid w:val="00BC417C"/>
    <w:rsid w:val="00BD33CE"/>
    <w:rsid w:val="00BD4076"/>
    <w:rsid w:val="00BD6978"/>
    <w:rsid w:val="00BD7F06"/>
    <w:rsid w:val="00BE3A49"/>
    <w:rsid w:val="00BE4178"/>
    <w:rsid w:val="00BE6C28"/>
    <w:rsid w:val="00BF01AC"/>
    <w:rsid w:val="00BF01E5"/>
    <w:rsid w:val="00BF0934"/>
    <w:rsid w:val="00BF218E"/>
    <w:rsid w:val="00BF21BE"/>
    <w:rsid w:val="00BF3184"/>
    <w:rsid w:val="00BF69CA"/>
    <w:rsid w:val="00C015F0"/>
    <w:rsid w:val="00C01F60"/>
    <w:rsid w:val="00C02133"/>
    <w:rsid w:val="00C0390D"/>
    <w:rsid w:val="00C078A5"/>
    <w:rsid w:val="00C07EA5"/>
    <w:rsid w:val="00C107B6"/>
    <w:rsid w:val="00C10DA0"/>
    <w:rsid w:val="00C11F65"/>
    <w:rsid w:val="00C14768"/>
    <w:rsid w:val="00C157EC"/>
    <w:rsid w:val="00C168E9"/>
    <w:rsid w:val="00C179D8"/>
    <w:rsid w:val="00C17F84"/>
    <w:rsid w:val="00C22615"/>
    <w:rsid w:val="00C25564"/>
    <w:rsid w:val="00C27466"/>
    <w:rsid w:val="00C300CC"/>
    <w:rsid w:val="00C31233"/>
    <w:rsid w:val="00C34DD5"/>
    <w:rsid w:val="00C357A1"/>
    <w:rsid w:val="00C40D8D"/>
    <w:rsid w:val="00C41CFA"/>
    <w:rsid w:val="00C42570"/>
    <w:rsid w:val="00C44CB3"/>
    <w:rsid w:val="00C45C68"/>
    <w:rsid w:val="00C46DDD"/>
    <w:rsid w:val="00C47A8E"/>
    <w:rsid w:val="00C51CA3"/>
    <w:rsid w:val="00C51F16"/>
    <w:rsid w:val="00C5279F"/>
    <w:rsid w:val="00C56D81"/>
    <w:rsid w:val="00C6196F"/>
    <w:rsid w:val="00C62023"/>
    <w:rsid w:val="00C62A5A"/>
    <w:rsid w:val="00C6352C"/>
    <w:rsid w:val="00C64B5A"/>
    <w:rsid w:val="00C65303"/>
    <w:rsid w:val="00C66712"/>
    <w:rsid w:val="00C667BD"/>
    <w:rsid w:val="00C747C1"/>
    <w:rsid w:val="00C74B88"/>
    <w:rsid w:val="00C85EAF"/>
    <w:rsid w:val="00C871F3"/>
    <w:rsid w:val="00C9236C"/>
    <w:rsid w:val="00C93966"/>
    <w:rsid w:val="00C9765A"/>
    <w:rsid w:val="00CA2DE7"/>
    <w:rsid w:val="00CA3B93"/>
    <w:rsid w:val="00CA3D03"/>
    <w:rsid w:val="00CA44DD"/>
    <w:rsid w:val="00CA79C0"/>
    <w:rsid w:val="00CB0896"/>
    <w:rsid w:val="00CB0E62"/>
    <w:rsid w:val="00CB1FF6"/>
    <w:rsid w:val="00CB20A1"/>
    <w:rsid w:val="00CB2941"/>
    <w:rsid w:val="00CC1A5F"/>
    <w:rsid w:val="00CC3678"/>
    <w:rsid w:val="00CC44D0"/>
    <w:rsid w:val="00CC46A1"/>
    <w:rsid w:val="00CC63A4"/>
    <w:rsid w:val="00CD3E49"/>
    <w:rsid w:val="00CE20BA"/>
    <w:rsid w:val="00CE2768"/>
    <w:rsid w:val="00CE3677"/>
    <w:rsid w:val="00CE595A"/>
    <w:rsid w:val="00CE5B43"/>
    <w:rsid w:val="00CE6993"/>
    <w:rsid w:val="00CF1808"/>
    <w:rsid w:val="00CF4D1B"/>
    <w:rsid w:val="00CF7231"/>
    <w:rsid w:val="00CF75C0"/>
    <w:rsid w:val="00CF78D4"/>
    <w:rsid w:val="00D02263"/>
    <w:rsid w:val="00D02A3F"/>
    <w:rsid w:val="00D03A35"/>
    <w:rsid w:val="00D061D4"/>
    <w:rsid w:val="00D06231"/>
    <w:rsid w:val="00D068AE"/>
    <w:rsid w:val="00D07CCB"/>
    <w:rsid w:val="00D11AD7"/>
    <w:rsid w:val="00D11F86"/>
    <w:rsid w:val="00D13D70"/>
    <w:rsid w:val="00D14BED"/>
    <w:rsid w:val="00D1563A"/>
    <w:rsid w:val="00D15C1B"/>
    <w:rsid w:val="00D16AB3"/>
    <w:rsid w:val="00D241A2"/>
    <w:rsid w:val="00D27BF1"/>
    <w:rsid w:val="00D34B4E"/>
    <w:rsid w:val="00D34F0B"/>
    <w:rsid w:val="00D40764"/>
    <w:rsid w:val="00D435CB"/>
    <w:rsid w:val="00D43B0A"/>
    <w:rsid w:val="00D45437"/>
    <w:rsid w:val="00D474C8"/>
    <w:rsid w:val="00D50570"/>
    <w:rsid w:val="00D51282"/>
    <w:rsid w:val="00D53C10"/>
    <w:rsid w:val="00D57819"/>
    <w:rsid w:val="00D6149C"/>
    <w:rsid w:val="00D6243D"/>
    <w:rsid w:val="00D627C1"/>
    <w:rsid w:val="00D628CA"/>
    <w:rsid w:val="00D6378C"/>
    <w:rsid w:val="00D6387F"/>
    <w:rsid w:val="00D661EB"/>
    <w:rsid w:val="00D669F9"/>
    <w:rsid w:val="00D67215"/>
    <w:rsid w:val="00D72C67"/>
    <w:rsid w:val="00D74C4D"/>
    <w:rsid w:val="00D755BC"/>
    <w:rsid w:val="00D75B11"/>
    <w:rsid w:val="00D807DE"/>
    <w:rsid w:val="00D80C36"/>
    <w:rsid w:val="00D8466D"/>
    <w:rsid w:val="00D8528B"/>
    <w:rsid w:val="00D856F0"/>
    <w:rsid w:val="00D8716C"/>
    <w:rsid w:val="00D8750E"/>
    <w:rsid w:val="00D91B5E"/>
    <w:rsid w:val="00D922D4"/>
    <w:rsid w:val="00D92392"/>
    <w:rsid w:val="00D92D65"/>
    <w:rsid w:val="00D93B61"/>
    <w:rsid w:val="00D9566E"/>
    <w:rsid w:val="00D9577D"/>
    <w:rsid w:val="00D95A9A"/>
    <w:rsid w:val="00D95AF7"/>
    <w:rsid w:val="00DA381A"/>
    <w:rsid w:val="00DA773F"/>
    <w:rsid w:val="00DB0C19"/>
    <w:rsid w:val="00DB0C2E"/>
    <w:rsid w:val="00DB122A"/>
    <w:rsid w:val="00DB1765"/>
    <w:rsid w:val="00DB287E"/>
    <w:rsid w:val="00DB533F"/>
    <w:rsid w:val="00DB740F"/>
    <w:rsid w:val="00DC0701"/>
    <w:rsid w:val="00DC0C42"/>
    <w:rsid w:val="00DC15F1"/>
    <w:rsid w:val="00DC3BFA"/>
    <w:rsid w:val="00DC4D76"/>
    <w:rsid w:val="00DC6724"/>
    <w:rsid w:val="00DC6CF8"/>
    <w:rsid w:val="00DD5A61"/>
    <w:rsid w:val="00DD623F"/>
    <w:rsid w:val="00DD7D5B"/>
    <w:rsid w:val="00DE3200"/>
    <w:rsid w:val="00DE66DD"/>
    <w:rsid w:val="00DE6867"/>
    <w:rsid w:val="00DF55CC"/>
    <w:rsid w:val="00E0087D"/>
    <w:rsid w:val="00E009FF"/>
    <w:rsid w:val="00E01063"/>
    <w:rsid w:val="00E0117C"/>
    <w:rsid w:val="00E01627"/>
    <w:rsid w:val="00E016D0"/>
    <w:rsid w:val="00E01C4E"/>
    <w:rsid w:val="00E02502"/>
    <w:rsid w:val="00E03B23"/>
    <w:rsid w:val="00E051B9"/>
    <w:rsid w:val="00E0600A"/>
    <w:rsid w:val="00E06349"/>
    <w:rsid w:val="00E133E4"/>
    <w:rsid w:val="00E13575"/>
    <w:rsid w:val="00E16971"/>
    <w:rsid w:val="00E23D31"/>
    <w:rsid w:val="00E240D3"/>
    <w:rsid w:val="00E24683"/>
    <w:rsid w:val="00E24D7E"/>
    <w:rsid w:val="00E2560C"/>
    <w:rsid w:val="00E27978"/>
    <w:rsid w:val="00E3000A"/>
    <w:rsid w:val="00E30F1F"/>
    <w:rsid w:val="00E35799"/>
    <w:rsid w:val="00E35F06"/>
    <w:rsid w:val="00E450FC"/>
    <w:rsid w:val="00E46FD3"/>
    <w:rsid w:val="00E5237E"/>
    <w:rsid w:val="00E52C64"/>
    <w:rsid w:val="00E5734B"/>
    <w:rsid w:val="00E63BBD"/>
    <w:rsid w:val="00E63FA3"/>
    <w:rsid w:val="00E663D8"/>
    <w:rsid w:val="00E67B34"/>
    <w:rsid w:val="00E74409"/>
    <w:rsid w:val="00E7477E"/>
    <w:rsid w:val="00E86BB0"/>
    <w:rsid w:val="00E87960"/>
    <w:rsid w:val="00E90C18"/>
    <w:rsid w:val="00E91DF1"/>
    <w:rsid w:val="00E93346"/>
    <w:rsid w:val="00E9769A"/>
    <w:rsid w:val="00E97DC9"/>
    <w:rsid w:val="00EA708B"/>
    <w:rsid w:val="00EB1271"/>
    <w:rsid w:val="00EC0666"/>
    <w:rsid w:val="00ED02E8"/>
    <w:rsid w:val="00ED3C2C"/>
    <w:rsid w:val="00ED4A55"/>
    <w:rsid w:val="00ED5B9B"/>
    <w:rsid w:val="00ED5D4C"/>
    <w:rsid w:val="00ED72D8"/>
    <w:rsid w:val="00ED7900"/>
    <w:rsid w:val="00EE0532"/>
    <w:rsid w:val="00EE09C9"/>
    <w:rsid w:val="00EE12DA"/>
    <w:rsid w:val="00EE26AB"/>
    <w:rsid w:val="00EE34C2"/>
    <w:rsid w:val="00EF4445"/>
    <w:rsid w:val="00EF66CD"/>
    <w:rsid w:val="00F01F72"/>
    <w:rsid w:val="00F02247"/>
    <w:rsid w:val="00F028F2"/>
    <w:rsid w:val="00F02F15"/>
    <w:rsid w:val="00F042EA"/>
    <w:rsid w:val="00F045CF"/>
    <w:rsid w:val="00F04D55"/>
    <w:rsid w:val="00F0649A"/>
    <w:rsid w:val="00F10A50"/>
    <w:rsid w:val="00F11A9E"/>
    <w:rsid w:val="00F16A64"/>
    <w:rsid w:val="00F203EB"/>
    <w:rsid w:val="00F213D2"/>
    <w:rsid w:val="00F2362B"/>
    <w:rsid w:val="00F2369D"/>
    <w:rsid w:val="00F313B6"/>
    <w:rsid w:val="00F31797"/>
    <w:rsid w:val="00F34133"/>
    <w:rsid w:val="00F42EC8"/>
    <w:rsid w:val="00F432CA"/>
    <w:rsid w:val="00F43BA7"/>
    <w:rsid w:val="00F442F8"/>
    <w:rsid w:val="00F44875"/>
    <w:rsid w:val="00F453ED"/>
    <w:rsid w:val="00F471AB"/>
    <w:rsid w:val="00F473DC"/>
    <w:rsid w:val="00F50F3C"/>
    <w:rsid w:val="00F51592"/>
    <w:rsid w:val="00F524BA"/>
    <w:rsid w:val="00F52C5E"/>
    <w:rsid w:val="00F52F94"/>
    <w:rsid w:val="00F54422"/>
    <w:rsid w:val="00F616AB"/>
    <w:rsid w:val="00F62E18"/>
    <w:rsid w:val="00F62F12"/>
    <w:rsid w:val="00F63CF6"/>
    <w:rsid w:val="00F644AF"/>
    <w:rsid w:val="00F65ED8"/>
    <w:rsid w:val="00F71EAF"/>
    <w:rsid w:val="00F726DC"/>
    <w:rsid w:val="00F7378B"/>
    <w:rsid w:val="00F73E50"/>
    <w:rsid w:val="00F74057"/>
    <w:rsid w:val="00F74C79"/>
    <w:rsid w:val="00F75273"/>
    <w:rsid w:val="00F7541C"/>
    <w:rsid w:val="00F76D71"/>
    <w:rsid w:val="00F81965"/>
    <w:rsid w:val="00F83AE4"/>
    <w:rsid w:val="00F84ADE"/>
    <w:rsid w:val="00F91F9E"/>
    <w:rsid w:val="00F92953"/>
    <w:rsid w:val="00F94278"/>
    <w:rsid w:val="00F95E3C"/>
    <w:rsid w:val="00F97A46"/>
    <w:rsid w:val="00F97E0A"/>
    <w:rsid w:val="00FA08B3"/>
    <w:rsid w:val="00FA3B16"/>
    <w:rsid w:val="00FB0743"/>
    <w:rsid w:val="00FB2774"/>
    <w:rsid w:val="00FB486C"/>
    <w:rsid w:val="00FC00FE"/>
    <w:rsid w:val="00FC358D"/>
    <w:rsid w:val="00FC4213"/>
    <w:rsid w:val="00FD4A65"/>
    <w:rsid w:val="00FD5907"/>
    <w:rsid w:val="00FD6C12"/>
    <w:rsid w:val="00FD7EA1"/>
    <w:rsid w:val="00FE34AD"/>
    <w:rsid w:val="00FE5E06"/>
    <w:rsid w:val="00FE7916"/>
    <w:rsid w:val="00FF0F1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77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277A"/>
    <w:pPr>
      <w:ind w:firstLine="900"/>
      <w:jc w:val="both"/>
    </w:pPr>
    <w:rPr>
      <w:lang w:val="ru-RU"/>
    </w:rPr>
  </w:style>
  <w:style w:type="character" w:styleId="a4">
    <w:name w:val="Hyperlink"/>
    <w:rsid w:val="000E5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1C4"/>
    <w:pPr>
      <w:spacing w:after="150"/>
    </w:pPr>
    <w:rPr>
      <w:lang w:val="ru-RU"/>
    </w:rPr>
  </w:style>
  <w:style w:type="paragraph" w:styleId="a6">
    <w:name w:val="List Paragraph"/>
    <w:basedOn w:val="a"/>
    <w:uiPriority w:val="34"/>
    <w:qFormat/>
    <w:rsid w:val="000401C4"/>
    <w:pPr>
      <w:ind w:left="720"/>
      <w:contextualSpacing/>
    </w:pPr>
  </w:style>
  <w:style w:type="paragraph" w:customStyle="1" w:styleId="Default">
    <w:name w:val="Default"/>
    <w:rsid w:val="00A506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2">
    <w:name w:val="Font Style22"/>
    <w:basedOn w:val="a0"/>
    <w:uiPriority w:val="99"/>
    <w:rsid w:val="00042EE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042EE3"/>
    <w:pPr>
      <w:widowControl w:val="0"/>
      <w:autoSpaceDE w:val="0"/>
      <w:autoSpaceDN w:val="0"/>
      <w:adjustRightInd w:val="0"/>
    </w:pPr>
    <w:rPr>
      <w:rFonts w:ascii="Palatino Linotype" w:hAnsi="Palatino Linotype"/>
      <w:lang w:val="ru-RU"/>
    </w:rPr>
  </w:style>
  <w:style w:type="character" w:customStyle="1" w:styleId="FontStyle26">
    <w:name w:val="Font Style26"/>
    <w:uiPriority w:val="99"/>
    <w:rsid w:val="00042EE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042EE3"/>
    <w:pPr>
      <w:widowControl w:val="0"/>
      <w:autoSpaceDE w:val="0"/>
      <w:autoSpaceDN w:val="0"/>
      <w:adjustRightInd w:val="0"/>
      <w:spacing w:line="300" w:lineRule="exact"/>
      <w:ind w:firstLine="710"/>
      <w:jc w:val="both"/>
    </w:pPr>
    <w:rPr>
      <w:lang w:val="ru-RU"/>
    </w:rPr>
  </w:style>
  <w:style w:type="character" w:customStyle="1" w:styleId="FontStyle19">
    <w:name w:val="Font Style19"/>
    <w:uiPriority w:val="99"/>
    <w:rsid w:val="00042E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D7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D7900"/>
    <w:rPr>
      <w:rFonts w:ascii="Arial" w:hAnsi="Arial" w:cs="Arial"/>
    </w:rPr>
  </w:style>
  <w:style w:type="paragraph" w:styleId="a7">
    <w:name w:val="Subtitle"/>
    <w:basedOn w:val="a"/>
    <w:next w:val="a"/>
    <w:link w:val="a8"/>
    <w:qFormat/>
    <w:rsid w:val="000265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2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77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277A"/>
    <w:pPr>
      <w:ind w:firstLine="900"/>
      <w:jc w:val="both"/>
    </w:pPr>
    <w:rPr>
      <w:lang w:val="ru-RU"/>
    </w:rPr>
  </w:style>
  <w:style w:type="character" w:styleId="a4">
    <w:name w:val="Hyperlink"/>
    <w:rsid w:val="000E56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1C4"/>
    <w:pPr>
      <w:spacing w:after="150"/>
    </w:pPr>
    <w:rPr>
      <w:lang w:val="ru-RU"/>
    </w:rPr>
  </w:style>
  <w:style w:type="paragraph" w:styleId="a6">
    <w:name w:val="List Paragraph"/>
    <w:basedOn w:val="a"/>
    <w:uiPriority w:val="34"/>
    <w:qFormat/>
    <w:rsid w:val="000401C4"/>
    <w:pPr>
      <w:ind w:left="720"/>
      <w:contextualSpacing/>
    </w:pPr>
  </w:style>
  <w:style w:type="paragraph" w:customStyle="1" w:styleId="Default">
    <w:name w:val="Default"/>
    <w:rsid w:val="00A506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22">
    <w:name w:val="Font Style22"/>
    <w:basedOn w:val="a0"/>
    <w:uiPriority w:val="99"/>
    <w:rsid w:val="00042EE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042EE3"/>
    <w:pPr>
      <w:widowControl w:val="0"/>
      <w:autoSpaceDE w:val="0"/>
      <w:autoSpaceDN w:val="0"/>
      <w:adjustRightInd w:val="0"/>
    </w:pPr>
    <w:rPr>
      <w:rFonts w:ascii="Palatino Linotype" w:hAnsi="Palatino Linotype"/>
      <w:lang w:val="ru-RU"/>
    </w:rPr>
  </w:style>
  <w:style w:type="character" w:customStyle="1" w:styleId="FontStyle26">
    <w:name w:val="Font Style26"/>
    <w:uiPriority w:val="99"/>
    <w:rsid w:val="00042EE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042EE3"/>
    <w:pPr>
      <w:widowControl w:val="0"/>
      <w:autoSpaceDE w:val="0"/>
      <w:autoSpaceDN w:val="0"/>
      <w:adjustRightInd w:val="0"/>
      <w:spacing w:line="300" w:lineRule="exact"/>
      <w:ind w:firstLine="710"/>
      <w:jc w:val="both"/>
    </w:pPr>
    <w:rPr>
      <w:lang w:val="ru-RU"/>
    </w:rPr>
  </w:style>
  <w:style w:type="character" w:customStyle="1" w:styleId="FontStyle19">
    <w:name w:val="Font Style19"/>
    <w:uiPriority w:val="99"/>
    <w:rsid w:val="00042E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D7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D7900"/>
    <w:rPr>
      <w:rFonts w:ascii="Arial" w:hAnsi="Arial" w:cs="Arial"/>
    </w:rPr>
  </w:style>
  <w:style w:type="paragraph" w:styleId="a7">
    <w:name w:val="Subtitle"/>
    <w:basedOn w:val="a"/>
    <w:next w:val="a"/>
    <w:link w:val="a8"/>
    <w:qFormat/>
    <w:rsid w:val="000265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2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инноваций и  предпринимательства</vt:lpstr>
    </vt:vector>
  </TitlesOfParts>
  <Company>Nation of Azeroth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инноваций и  предпринимательства</dc:title>
  <dc:creator>Ulther Lightbringen</dc:creator>
  <cp:lastModifiedBy>Алиев Эльдар Вячеславович</cp:lastModifiedBy>
  <cp:revision>8</cp:revision>
  <cp:lastPrinted>2016-06-02T06:43:00Z</cp:lastPrinted>
  <dcterms:created xsi:type="dcterms:W3CDTF">2019-07-31T11:15:00Z</dcterms:created>
  <dcterms:modified xsi:type="dcterms:W3CDTF">2019-08-09T06:11:00Z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