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E" w:rsidRDefault="00DD5976" w:rsidP="00B110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49AA">
        <w:rPr>
          <w:rFonts w:ascii="Times New Roman" w:hAnsi="Times New Roman" w:cs="Times New Roman"/>
          <w:sz w:val="28"/>
          <w:szCs w:val="28"/>
        </w:rPr>
        <w:t>Утве</w:t>
      </w:r>
      <w:bookmarkStart w:id="0" w:name="_GoBack"/>
      <w:bookmarkEnd w:id="0"/>
      <w:r w:rsidRPr="008049AA">
        <w:rPr>
          <w:rFonts w:ascii="Times New Roman" w:hAnsi="Times New Roman" w:cs="Times New Roman"/>
          <w:sz w:val="28"/>
          <w:szCs w:val="28"/>
        </w:rPr>
        <w:t>ржден</w:t>
      </w:r>
      <w:proofErr w:type="gramEnd"/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r w:rsidR="00B1104E">
        <w:rPr>
          <w:rFonts w:ascii="Times New Roman" w:hAnsi="Times New Roman" w:cs="Times New Roman"/>
          <w:sz w:val="28"/>
          <w:szCs w:val="28"/>
        </w:rPr>
        <w:t xml:space="preserve">протоколом </w:t>
      </w:r>
    </w:p>
    <w:p w:rsidR="00B1104E" w:rsidRDefault="00B1104E" w:rsidP="00B110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министерстве </w:t>
      </w:r>
    </w:p>
    <w:p w:rsidR="00B1104E" w:rsidRDefault="00B1104E" w:rsidP="00B110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Калужской области </w:t>
      </w:r>
    </w:p>
    <w:p w:rsidR="00653736" w:rsidRDefault="00B1104E" w:rsidP="00B110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2019 года</w:t>
      </w:r>
    </w:p>
    <w:p w:rsidR="00DD5976" w:rsidRPr="008049AA" w:rsidRDefault="00653736" w:rsidP="0065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6CF9" w:rsidRDefault="002D69A0" w:rsidP="00A76C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</w:t>
      </w:r>
      <w:proofErr w:type="gramStart"/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A76CF9">
        <w:rPr>
          <w:rFonts w:ascii="Times New Roman" w:hAnsi="Times New Roman" w:cs="Times New Roman"/>
          <w:b/>
          <w:sz w:val="28"/>
          <w:szCs w:val="28"/>
        </w:rPr>
        <w:t>м</w:t>
      </w:r>
      <w:r w:rsidR="00047E32">
        <w:rPr>
          <w:rFonts w:ascii="Times New Roman" w:hAnsi="Times New Roman" w:cs="Times New Roman"/>
          <w:b/>
          <w:sz w:val="28"/>
          <w:szCs w:val="28"/>
        </w:rPr>
        <w:t>инистерства</w:t>
      </w:r>
      <w:proofErr w:type="gramEnd"/>
      <w:r w:rsidR="00047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F9">
        <w:rPr>
          <w:rFonts w:ascii="Times New Roman" w:hAnsi="Times New Roman" w:cs="Times New Roman"/>
          <w:b/>
          <w:sz w:val="28"/>
          <w:szCs w:val="28"/>
        </w:rPr>
        <w:t>здравоохранения Калужской области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A76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976" w:rsidRDefault="00A76CF9" w:rsidP="00A76C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(антимонопольный комплаенс)</w:t>
      </w:r>
    </w:p>
    <w:p w:rsidR="00A5774A" w:rsidRDefault="00A5774A" w:rsidP="00A76C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EB" w:rsidRDefault="00877DEB" w:rsidP="007B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507" w:rsidRDefault="00877DEB" w:rsidP="0076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DE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на основании Распоряжения Губернатора Калужской области от 30 августа № 114-р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Калужской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507">
        <w:rPr>
          <w:rFonts w:ascii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7865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865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и оценке антимонопольных рисков, разработанных </w:t>
      </w:r>
      <w:r w:rsidR="0078650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07">
        <w:rPr>
          <w:rFonts w:ascii="Times New Roman" w:hAnsi="Times New Roman" w:cs="Times New Roman"/>
          <w:sz w:val="28"/>
          <w:szCs w:val="28"/>
        </w:rPr>
        <w:t>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86507">
        <w:rPr>
          <w:rFonts w:ascii="Times New Roman" w:hAnsi="Times New Roman" w:cs="Times New Roman"/>
          <w:sz w:val="28"/>
          <w:szCs w:val="28"/>
        </w:rPr>
        <w:t>Калужской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0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ми</w:t>
      </w:r>
      <w:r w:rsidR="00786507">
        <w:rPr>
          <w:rFonts w:ascii="Times New Roman" w:hAnsi="Times New Roman" w:cs="Times New Roman"/>
          <w:sz w:val="28"/>
          <w:szCs w:val="28"/>
        </w:rPr>
        <w:t>нистерство</w:t>
      </w:r>
      <w:r w:rsidR="006537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786507">
        <w:rPr>
          <w:rFonts w:ascii="Times New Roman" w:hAnsi="Times New Roman" w:cs="Times New Roman"/>
          <w:sz w:val="28"/>
          <w:szCs w:val="28"/>
        </w:rPr>
        <w:t>Калужской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07">
        <w:rPr>
          <w:rFonts w:ascii="Times New Roman" w:hAnsi="Times New Roman" w:cs="Times New Roman"/>
          <w:sz w:val="28"/>
          <w:szCs w:val="28"/>
        </w:rPr>
        <w:t xml:space="preserve">области создана система антимонопольного комплаенса (антимонопольный комплаенс - система мероприятий и процедур, разработанных и применяемых министерством для целей обеспечения соответствия требованиям антимонопольного законодательства и предупреждению его нарушений), а именно издан приказ министерства здравоохранения Калужской области </w:t>
      </w:r>
      <w:proofErr w:type="gramStart"/>
      <w:r w:rsidR="007865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6507">
        <w:rPr>
          <w:rFonts w:ascii="Times New Roman" w:hAnsi="Times New Roman" w:cs="Times New Roman"/>
          <w:sz w:val="28"/>
          <w:szCs w:val="28"/>
        </w:rPr>
        <w:t xml:space="preserve"> 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86507">
        <w:rPr>
          <w:rFonts w:ascii="Times New Roman" w:hAnsi="Times New Roman" w:cs="Times New Roman"/>
          <w:sz w:val="28"/>
          <w:szCs w:val="28"/>
        </w:rPr>
        <w:t>05 сентября 2019 года № 926 «О внесении изменений в приказ министерства здравоохранения Калужской области о 26.09.2018 № 938 «Об утверждении антимонопольной политики», приказ министерства здравоохранения Калужской области от 05 сентября 2019 года № 927 «Об утверждении карты (паспорта) комплаенс - рисков нарушения антимонопольного законодательства, Плана мероприятий («дорожной карты») по снижению комплаенс-рисков нарушения антимонопольного законодательства на 2019 год</w:t>
      </w:r>
      <w:r w:rsidR="00D802A1">
        <w:rPr>
          <w:rFonts w:ascii="Times New Roman" w:hAnsi="Times New Roman" w:cs="Times New Roman"/>
          <w:sz w:val="28"/>
          <w:szCs w:val="28"/>
        </w:rPr>
        <w:t>»</w:t>
      </w:r>
      <w:r w:rsidR="007B79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DEB" w:rsidRDefault="00877DEB" w:rsidP="007B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74A" w:rsidRDefault="00A5774A" w:rsidP="007B79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74A" w:rsidRDefault="000A46C7" w:rsidP="007B79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C7">
        <w:rPr>
          <w:rFonts w:ascii="Times New Roman" w:hAnsi="Times New Roman" w:cs="Times New Roman"/>
          <w:b/>
          <w:sz w:val="28"/>
          <w:szCs w:val="28"/>
        </w:rPr>
        <w:t>О проведенной оценке рисков нарушения министерством здравоохранения Калужской области антимонопольного законодательства</w:t>
      </w:r>
    </w:p>
    <w:p w:rsidR="00494A40" w:rsidRDefault="00494A40" w:rsidP="00494A40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766DFE" w:rsidRDefault="007B7950" w:rsidP="0076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63">
        <w:rPr>
          <w:rFonts w:ascii="Times New Roman" w:hAnsi="Times New Roman" w:cs="Times New Roman"/>
          <w:sz w:val="28"/>
          <w:szCs w:val="28"/>
        </w:rPr>
        <w:t>При проведении выя</w:t>
      </w:r>
      <w:r w:rsidR="000F21AF" w:rsidRPr="009A0963">
        <w:rPr>
          <w:rFonts w:ascii="Times New Roman" w:hAnsi="Times New Roman" w:cs="Times New Roman"/>
          <w:sz w:val="28"/>
          <w:szCs w:val="28"/>
        </w:rPr>
        <w:t xml:space="preserve">вления рисков нарушения министерством здравоохранения Калужской области антимонопольного законодательства </w:t>
      </w:r>
      <w:r w:rsidR="009A0963" w:rsidRPr="009A0963">
        <w:rPr>
          <w:rFonts w:ascii="Times New Roman" w:hAnsi="Times New Roman" w:cs="Times New Roman"/>
          <w:sz w:val="28"/>
          <w:szCs w:val="28"/>
        </w:rPr>
        <w:t xml:space="preserve">уполномоченным органом министерства - управлением кадровой и правой работы проведен анализ  федеральных законов Российской Федерации, </w:t>
      </w:r>
      <w:r w:rsidR="009A0963" w:rsidRPr="009A0963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регулирующих отношения, </w:t>
      </w:r>
      <w:r w:rsidR="009A0963" w:rsidRPr="003A1339">
        <w:rPr>
          <w:rFonts w:ascii="Times New Roman" w:hAnsi="Times New Roman" w:cs="Times New Roman"/>
          <w:sz w:val="28"/>
          <w:szCs w:val="28"/>
        </w:rPr>
        <w:t xml:space="preserve">связанные с защитой конкуренции, а также запреты и обязательные правила поведения, содержащиеся в них и касающиеся деятельности министерства, за нарушение которых предусмотрены соответствующие санкции, </w:t>
      </w:r>
      <w:proofErr w:type="spellStart"/>
      <w:r w:rsidR="009A0963" w:rsidRPr="003A1339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9A0963" w:rsidRPr="003A1339">
        <w:rPr>
          <w:rFonts w:ascii="Times New Roman" w:hAnsi="Times New Roman" w:cs="Times New Roman"/>
          <w:sz w:val="28"/>
          <w:szCs w:val="28"/>
        </w:rPr>
        <w:t xml:space="preserve"> потери и иные неблагоприятные последствия. </w:t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r w:rsidR="003A1339" w:rsidRPr="003A133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A1339" w:rsidRDefault="003A1339" w:rsidP="00CF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39">
        <w:rPr>
          <w:rFonts w:ascii="Times New Roman" w:hAnsi="Times New Roman" w:cs="Times New Roman"/>
          <w:sz w:val="28"/>
          <w:szCs w:val="28"/>
        </w:rPr>
        <w:tab/>
      </w:r>
      <w:r w:rsidR="009A0963" w:rsidRPr="003A1339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3A1339">
        <w:rPr>
          <w:rFonts w:ascii="Times New Roman" w:hAnsi="Times New Roman" w:cs="Times New Roman"/>
          <w:sz w:val="28"/>
          <w:szCs w:val="28"/>
        </w:rPr>
        <w:t>проведен анализ следующих рисков нарушения министерством здравоохранения Калужской области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339" w:rsidRDefault="003A1339" w:rsidP="003A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339">
        <w:rPr>
          <w:rFonts w:ascii="Times New Roman" w:hAnsi="Times New Roman" w:cs="Times New Roman"/>
          <w:sz w:val="28"/>
          <w:szCs w:val="28"/>
        </w:rPr>
        <w:t>наличия в действующих нормативных правовых актах министерства положений, которые приводят и (или) могут привести к недопущению, ограничению или устранению конкуренции  на рынках товаров, работ, услуг</w:t>
      </w:r>
      <w:r w:rsidR="00FE668E">
        <w:rPr>
          <w:rFonts w:ascii="Times New Roman" w:hAnsi="Times New Roman" w:cs="Times New Roman"/>
          <w:sz w:val="28"/>
          <w:szCs w:val="28"/>
        </w:rPr>
        <w:t>;</w:t>
      </w:r>
    </w:p>
    <w:p w:rsidR="003A1339" w:rsidRDefault="003A1339" w:rsidP="003A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33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при осуществлении закупок товаров, работ, услуг для обеспечения государственных нужд</w:t>
      </w:r>
      <w:r w:rsidR="00FE668E">
        <w:rPr>
          <w:rFonts w:ascii="Times New Roman" w:hAnsi="Times New Roman" w:cs="Times New Roman"/>
          <w:sz w:val="28"/>
          <w:szCs w:val="28"/>
        </w:rPr>
        <w:t>;</w:t>
      </w:r>
    </w:p>
    <w:p w:rsidR="003A1339" w:rsidRPr="003A1339" w:rsidRDefault="003A1339" w:rsidP="003A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33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при согласовании заключения договоров аренды, договоров безвозмездного пользования, иных договоров, предусматривающих переход прав владения </w:t>
      </w:r>
      <w:proofErr w:type="gramStart"/>
      <w:r w:rsidRPr="003A13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1339">
        <w:rPr>
          <w:rFonts w:ascii="Times New Roman" w:hAnsi="Times New Roman" w:cs="Times New Roman"/>
          <w:sz w:val="28"/>
          <w:szCs w:val="28"/>
        </w:rPr>
        <w:t xml:space="preserve">или) пользования в отношении государственного имущества Калужской области (передача имущества без проведения торгов, нарушение порядка проведения торгов, </w:t>
      </w:r>
      <w:proofErr w:type="spellStart"/>
      <w:r w:rsidRPr="003A1339">
        <w:rPr>
          <w:rFonts w:ascii="Times New Roman" w:hAnsi="Times New Roman" w:cs="Times New Roman"/>
          <w:sz w:val="28"/>
          <w:szCs w:val="28"/>
        </w:rPr>
        <w:t>пролонгирование</w:t>
      </w:r>
      <w:proofErr w:type="spellEnd"/>
      <w:r w:rsidRPr="003A1339">
        <w:rPr>
          <w:rFonts w:ascii="Times New Roman" w:hAnsi="Times New Roman" w:cs="Times New Roman"/>
          <w:sz w:val="28"/>
          <w:szCs w:val="28"/>
        </w:rPr>
        <w:t xml:space="preserve"> договора без конкурентных процедур и другие) подведомственных медицинских организаций</w:t>
      </w:r>
      <w:r w:rsidR="00FE668E">
        <w:rPr>
          <w:rFonts w:ascii="Times New Roman" w:hAnsi="Times New Roman" w:cs="Times New Roman"/>
          <w:sz w:val="28"/>
          <w:szCs w:val="28"/>
        </w:rPr>
        <w:t>;</w:t>
      </w:r>
    </w:p>
    <w:p w:rsidR="003A1339" w:rsidRPr="003A1339" w:rsidRDefault="003A1339" w:rsidP="003A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39">
        <w:rPr>
          <w:rFonts w:ascii="Times New Roman" w:hAnsi="Times New Roman" w:cs="Times New Roman"/>
          <w:sz w:val="28"/>
          <w:szCs w:val="28"/>
        </w:rPr>
        <w:t>- нарушения антимонопольного законодательства при предоставлении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39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FE668E">
        <w:rPr>
          <w:rFonts w:ascii="Times New Roman" w:hAnsi="Times New Roman" w:cs="Times New Roman"/>
          <w:sz w:val="28"/>
          <w:szCs w:val="28"/>
        </w:rPr>
        <w:t>;</w:t>
      </w:r>
    </w:p>
    <w:p w:rsidR="003A1339" w:rsidRPr="003A1339" w:rsidRDefault="003A1339" w:rsidP="003A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A1339">
        <w:rPr>
          <w:rFonts w:ascii="Times New Roman" w:hAnsi="Times New Roman" w:cs="Times New Roman"/>
          <w:sz w:val="28"/>
          <w:szCs w:val="28"/>
        </w:rPr>
        <w:t>нтиконкурентны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133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668E">
        <w:rPr>
          <w:rFonts w:ascii="Times New Roman" w:hAnsi="Times New Roman" w:cs="Times New Roman"/>
          <w:sz w:val="28"/>
          <w:szCs w:val="28"/>
        </w:rPr>
        <w:t>;</w:t>
      </w:r>
    </w:p>
    <w:p w:rsidR="00766DFE" w:rsidRDefault="003A1339" w:rsidP="0076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A1339">
        <w:rPr>
          <w:rFonts w:ascii="Times New Roman" w:hAnsi="Times New Roman" w:cs="Times New Roman"/>
          <w:sz w:val="28"/>
          <w:szCs w:val="28"/>
        </w:rPr>
        <w:t>е исполнение</w:t>
      </w:r>
      <w:proofErr w:type="gramEnd"/>
      <w:r w:rsidRPr="003A1339">
        <w:rPr>
          <w:rFonts w:ascii="Times New Roman" w:hAnsi="Times New Roman" w:cs="Times New Roman"/>
          <w:sz w:val="28"/>
          <w:szCs w:val="28"/>
        </w:rPr>
        <w:t xml:space="preserve"> предупреждения антимонопольного органа.</w:t>
      </w:r>
    </w:p>
    <w:p w:rsidR="009A0963" w:rsidRDefault="00FE668E" w:rsidP="0076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</w:t>
      </w:r>
      <w:r w:rsidR="00301D70">
        <w:rPr>
          <w:rFonts w:ascii="Times New Roman" w:hAnsi="Times New Roman" w:cs="Times New Roman"/>
          <w:sz w:val="28"/>
          <w:szCs w:val="28"/>
        </w:rPr>
        <w:t>роанализированы публичные выступления представителей министерства, содержание которых может оказывать влияние на конкуренцию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963" w:rsidRPr="009A0963">
        <w:rPr>
          <w:rFonts w:ascii="Times New Roman" w:hAnsi="Times New Roman" w:cs="Times New Roman"/>
          <w:sz w:val="28"/>
          <w:szCs w:val="28"/>
        </w:rPr>
        <w:t xml:space="preserve">изучена правоприменительная практика антимонопольных органов в отношении министерства здравоохранения Калужской области, проведен анализ выявления инцидентов, </w:t>
      </w:r>
      <w:r w:rsidR="00301D70" w:rsidRPr="009A0963">
        <w:rPr>
          <w:rFonts w:ascii="Times New Roman" w:hAnsi="Times New Roman" w:cs="Times New Roman"/>
          <w:sz w:val="28"/>
          <w:szCs w:val="28"/>
        </w:rPr>
        <w:t>которые</w:t>
      </w:r>
      <w:r w:rsidR="009A0963" w:rsidRPr="009A0963">
        <w:rPr>
          <w:rFonts w:ascii="Times New Roman" w:hAnsi="Times New Roman" w:cs="Times New Roman"/>
          <w:sz w:val="28"/>
          <w:szCs w:val="28"/>
        </w:rPr>
        <w:t xml:space="preserve"> могут быть индикатором риска серьезной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своих должностных обязанностей сотрудниками министерства здравоохранения Калужской области.</w:t>
      </w:r>
    </w:p>
    <w:p w:rsidR="00877DEB" w:rsidRPr="00CF6ABE" w:rsidRDefault="00FE668E" w:rsidP="00CF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ABE">
        <w:rPr>
          <w:rFonts w:ascii="Times New Roman" w:hAnsi="Times New Roman" w:cs="Times New Roman"/>
          <w:sz w:val="28"/>
          <w:szCs w:val="28"/>
        </w:rPr>
        <w:t>В результате проведенного анализа, не выявлено нарушений действующего антимонопольного законодательства министерством здравоохранения Калужской области, уровень риска – незначительный.</w:t>
      </w:r>
    </w:p>
    <w:p w:rsidR="00877DEB" w:rsidRDefault="00877DEB" w:rsidP="00494A40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77DEB" w:rsidRPr="000A46C7" w:rsidRDefault="00877DEB" w:rsidP="00494A40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A46C7" w:rsidRDefault="000A46C7" w:rsidP="000A46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мероприятий по снижению рисков нарушения </w:t>
      </w:r>
      <w:r w:rsidRPr="000A46C7">
        <w:rPr>
          <w:rFonts w:ascii="Times New Roman" w:hAnsi="Times New Roman" w:cs="Times New Roman"/>
          <w:b/>
          <w:sz w:val="28"/>
          <w:szCs w:val="28"/>
        </w:rPr>
        <w:t>министерством здравоохранения Калужской области антимонопольного законодательства</w:t>
      </w:r>
    </w:p>
    <w:p w:rsidR="00494A40" w:rsidRDefault="00494A40" w:rsidP="0049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40" w:rsidRDefault="00494A40" w:rsidP="0049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33" w:rsidRDefault="00CF6ABE" w:rsidP="00BA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E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="00D802A1">
        <w:rPr>
          <w:rFonts w:ascii="Times New Roman" w:hAnsi="Times New Roman" w:cs="Times New Roman"/>
          <w:sz w:val="28"/>
          <w:szCs w:val="28"/>
        </w:rPr>
        <w:t xml:space="preserve">комплаенс - </w:t>
      </w:r>
      <w:r w:rsidRPr="00CF6ABE">
        <w:rPr>
          <w:rFonts w:ascii="Times New Roman" w:hAnsi="Times New Roman" w:cs="Times New Roman"/>
          <w:sz w:val="28"/>
          <w:szCs w:val="28"/>
        </w:rPr>
        <w:t>рисков нарушения министерством здравоохранения Калужской области антимонопольного законодательства</w:t>
      </w:r>
      <w:r w:rsidR="00D802A1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здравоохранения Калужской области о 05.09.2019 года № 927 «Об утверждении карты (паспорта) </w:t>
      </w:r>
      <w:r w:rsidR="00D802A1" w:rsidRPr="00AA738B">
        <w:rPr>
          <w:rFonts w:ascii="Times New Roman" w:hAnsi="Times New Roman" w:cs="Times New Roman"/>
          <w:sz w:val="28"/>
          <w:szCs w:val="28"/>
        </w:rPr>
        <w:lastRenderedPageBreak/>
        <w:t>комплаенс - рисков нарушения антимонопольного законодательства, Плана мероприятий («дорожной карты») по снижению комплаенс-рисков нарушения антимонопольного законодательства на 2019 год» (далее - Приказ).</w:t>
      </w:r>
    </w:p>
    <w:p w:rsidR="007F02A3" w:rsidRDefault="00D802A1" w:rsidP="007F02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8B">
        <w:rPr>
          <w:rFonts w:ascii="Times New Roman" w:hAnsi="Times New Roman" w:cs="Times New Roman"/>
          <w:sz w:val="28"/>
          <w:szCs w:val="28"/>
        </w:rPr>
        <w:t xml:space="preserve">В соответствии с указанным Приказом министерством проведены </w:t>
      </w:r>
      <w:r w:rsidRPr="00AA738B">
        <w:rPr>
          <w:rFonts w:ascii="Times New Roman" w:hAnsi="Times New Roman" w:cs="Times New Roman"/>
          <w:color w:val="000000"/>
          <w:sz w:val="28"/>
          <w:szCs w:val="28"/>
        </w:rPr>
        <w:t>мероприятия по минимизации и устранению комплаенс-рисков</w:t>
      </w:r>
      <w:r w:rsidR="006537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A7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38B" w:rsidRPr="00AA738B">
        <w:rPr>
          <w:rFonts w:ascii="Times New Roman" w:hAnsi="Times New Roman" w:cs="Times New Roman"/>
          <w:color w:val="000000"/>
          <w:sz w:val="28"/>
          <w:szCs w:val="28"/>
        </w:rPr>
        <w:t>принят и размещен в информационно-телекоммуникационной сети «Интернет» правовой акта об организации системы внутреннего обеспечения соответствия требованиям антимонопольного законодательства в Министерстве</w:t>
      </w:r>
      <w:r w:rsidR="00AA73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A738B" w:rsidRPr="00AA738B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Калужской области от 26.09.2018 № 938 «Об утверждении антимонопольной политики». </w:t>
      </w:r>
      <w:proofErr w:type="gramStart"/>
      <w:r w:rsidR="00AA738B" w:rsidRPr="00AA738B">
        <w:rPr>
          <w:rFonts w:ascii="Times New Roman" w:hAnsi="Times New Roman" w:cs="Times New Roman"/>
          <w:color w:val="000000"/>
          <w:sz w:val="28"/>
          <w:szCs w:val="28"/>
        </w:rPr>
        <w:t xml:space="preserve">Все служащие министерства </w:t>
      </w:r>
      <w:r w:rsidR="00AA738B" w:rsidRPr="007F02A3">
        <w:rPr>
          <w:rFonts w:ascii="Times New Roman" w:hAnsi="Times New Roman" w:cs="Times New Roman"/>
          <w:color w:val="000000"/>
          <w:sz w:val="28"/>
          <w:szCs w:val="28"/>
        </w:rPr>
        <w:t>ознакомлены с указанным правовым актом, регулирующим организацию антимонопольного комплаенса.</w:t>
      </w:r>
      <w:proofErr w:type="gramEnd"/>
    </w:p>
    <w:p w:rsidR="0010207E" w:rsidRPr="0010207E" w:rsidRDefault="007F02A3" w:rsidP="00102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уполномоченным органом министерства здравоохранения Калужской области - управлением кадровой и правовой работы постоянно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НПА на предмет выявления рисков нарушения антимонопольного законодательства,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>зучение нормативной правовой базы в сфере закупок, в частности,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Калужской области от 28.12.2015</w:t>
      </w:r>
      <w:proofErr w:type="gramEnd"/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 № 746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формирования, утверждения и ведения планов закупок товаров, работ, услуг для обеспечения нужд Калужской области».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</w:t>
      </w:r>
      <w:r w:rsidRPr="007F02A3">
        <w:rPr>
          <w:rFonts w:ascii="Times New Roman" w:hAnsi="Times New Roman" w:cs="Times New Roman"/>
          <w:color w:val="000000"/>
          <w:sz w:val="28"/>
          <w:szCs w:val="28"/>
        </w:rPr>
        <w:t xml:space="preserve">сбор сведений о 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 xml:space="preserve">правоприменительной практике (обзоры рассмотрения жалоб, судебной практики) в Министерстве, выполняется анализ выявленных нарушений антимонопольного законодательства в деятельности Министерства, проводится  участие в публичных обсуждениях правоприменительной практики, проводимых Управлением Федеральной антимонопольной службы по Калужской области. </w:t>
      </w:r>
    </w:p>
    <w:p w:rsidR="00CF6ABE" w:rsidRPr="0010207E" w:rsidRDefault="007F02A3" w:rsidP="00102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7E">
        <w:rPr>
          <w:rFonts w:ascii="Times New Roman" w:hAnsi="Times New Roman" w:cs="Times New Roman"/>
          <w:color w:val="000000"/>
          <w:sz w:val="28"/>
          <w:szCs w:val="28"/>
        </w:rPr>
        <w:t>Так же проводится правов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соглашений, заключаемых Министерством с иными органами и организациями, 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>ероприятия по повышению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>профессиональной компетентности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внутренний контроль исполнительской дисциплины, 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обучения сотрудников, 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>онсультирование сотрудников Министерства по вопросам, связанным с соблюдением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07E">
        <w:rPr>
          <w:rFonts w:ascii="Times New Roman" w:hAnsi="Times New Roman" w:cs="Times New Roman"/>
          <w:color w:val="000000"/>
          <w:sz w:val="28"/>
          <w:szCs w:val="28"/>
        </w:rPr>
        <w:t>антимонопольного законодательства и антимонопольным комплаенсом</w:t>
      </w:r>
      <w:r w:rsidR="00102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ABE" w:rsidRPr="00494A40" w:rsidRDefault="00CF6ABE" w:rsidP="0049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C7" w:rsidRPr="000A46C7" w:rsidRDefault="00494A40" w:rsidP="000A46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ключевых показателей эффективности антимонопольного законодательства</w:t>
      </w:r>
    </w:p>
    <w:p w:rsidR="0010207E" w:rsidRDefault="0010207E" w:rsidP="001020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42BF" w:rsidRPr="00653736" w:rsidRDefault="00FA15A1" w:rsidP="00653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736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Калужской области проведены </w:t>
      </w:r>
      <w:r w:rsidR="00653736" w:rsidRPr="00653736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Pr="00653736">
        <w:rPr>
          <w:rFonts w:ascii="Times New Roman" w:hAnsi="Times New Roman" w:cs="Times New Roman"/>
          <w:sz w:val="28"/>
          <w:szCs w:val="28"/>
        </w:rPr>
        <w:t>мероприятия по снижению комплаенс - рисков нарушения антимонопольного законодательства</w:t>
      </w:r>
      <w:r w:rsidR="00653736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6537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3736" w:rsidRPr="00653736">
        <w:rPr>
          <w:rFonts w:ascii="Times New Roman" w:hAnsi="Times New Roman" w:cs="Times New Roman"/>
          <w:sz w:val="28"/>
          <w:szCs w:val="28"/>
        </w:rPr>
        <w:t xml:space="preserve"> </w:t>
      </w:r>
      <w:r w:rsidR="00653736">
        <w:rPr>
          <w:rFonts w:ascii="Times New Roman" w:hAnsi="Times New Roman" w:cs="Times New Roman"/>
          <w:sz w:val="28"/>
          <w:szCs w:val="28"/>
        </w:rPr>
        <w:t>настоящего доклада)</w:t>
      </w:r>
      <w:r w:rsidR="00653736" w:rsidRPr="00653736">
        <w:rPr>
          <w:rFonts w:ascii="Times New Roman" w:hAnsi="Times New Roman" w:cs="Times New Roman"/>
          <w:sz w:val="28"/>
          <w:szCs w:val="28"/>
        </w:rPr>
        <w:t>,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 w:rsidR="00653736" w:rsidRPr="00653736">
        <w:rPr>
          <w:rFonts w:ascii="Times New Roman" w:hAnsi="Times New Roman" w:cs="Times New Roman"/>
          <w:sz w:val="28"/>
          <w:szCs w:val="28"/>
        </w:rPr>
        <w:t>что позволило достичь высоких показателей эффективности работы министерства</w:t>
      </w:r>
      <w:r w:rsidR="00653736">
        <w:rPr>
          <w:rFonts w:ascii="Times New Roman" w:hAnsi="Times New Roman" w:cs="Times New Roman"/>
          <w:sz w:val="28"/>
          <w:szCs w:val="28"/>
        </w:rPr>
        <w:t>.</w:t>
      </w:r>
      <w:r w:rsidR="00653736" w:rsidRPr="006537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2BF" w:rsidRPr="00653736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16" w:rsidRDefault="00264616" w:rsidP="00866854">
      <w:pPr>
        <w:spacing w:after="0" w:line="240" w:lineRule="auto"/>
      </w:pPr>
      <w:r>
        <w:separator/>
      </w:r>
    </w:p>
  </w:endnote>
  <w:endnote w:type="continuationSeparator" w:id="0">
    <w:p w:rsidR="00264616" w:rsidRDefault="00264616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16" w:rsidRDefault="00264616" w:rsidP="00866854">
      <w:pPr>
        <w:spacing w:after="0" w:line="240" w:lineRule="auto"/>
      </w:pPr>
      <w:r>
        <w:separator/>
      </w:r>
    </w:p>
  </w:footnote>
  <w:footnote w:type="continuationSeparator" w:id="0">
    <w:p w:rsidR="00264616" w:rsidRDefault="00264616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4E">
          <w:rPr>
            <w:noProof/>
          </w:rPr>
          <w:t>3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24A"/>
    <w:multiLevelType w:val="hybridMultilevel"/>
    <w:tmpl w:val="996093CC"/>
    <w:lvl w:ilvl="0" w:tplc="4E7C6B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A04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351FF"/>
    <w:rsid w:val="00047E32"/>
    <w:rsid w:val="000737D0"/>
    <w:rsid w:val="00086007"/>
    <w:rsid w:val="000A46C7"/>
    <w:rsid w:val="000D3252"/>
    <w:rsid w:val="000F21AF"/>
    <w:rsid w:val="0010207E"/>
    <w:rsid w:val="002468DB"/>
    <w:rsid w:val="00264616"/>
    <w:rsid w:val="002D244F"/>
    <w:rsid w:val="002D3753"/>
    <w:rsid w:val="002D69A0"/>
    <w:rsid w:val="002E47FF"/>
    <w:rsid w:val="00301D70"/>
    <w:rsid w:val="003A1339"/>
    <w:rsid w:val="00433AF1"/>
    <w:rsid w:val="00494A40"/>
    <w:rsid w:val="004B5319"/>
    <w:rsid w:val="005A0A7C"/>
    <w:rsid w:val="0060662D"/>
    <w:rsid w:val="00653736"/>
    <w:rsid w:val="006D19BD"/>
    <w:rsid w:val="00766DFE"/>
    <w:rsid w:val="00782AC6"/>
    <w:rsid w:val="00786507"/>
    <w:rsid w:val="007977B9"/>
    <w:rsid w:val="007B7950"/>
    <w:rsid w:val="007C2A05"/>
    <w:rsid w:val="007F02A3"/>
    <w:rsid w:val="00866854"/>
    <w:rsid w:val="00874A3B"/>
    <w:rsid w:val="00877DEB"/>
    <w:rsid w:val="008B42BF"/>
    <w:rsid w:val="00931CE7"/>
    <w:rsid w:val="0097360D"/>
    <w:rsid w:val="00994A3A"/>
    <w:rsid w:val="009A0963"/>
    <w:rsid w:val="009D2AD4"/>
    <w:rsid w:val="009D3164"/>
    <w:rsid w:val="00A022A9"/>
    <w:rsid w:val="00A5774A"/>
    <w:rsid w:val="00A76CF9"/>
    <w:rsid w:val="00AA6B7F"/>
    <w:rsid w:val="00AA738B"/>
    <w:rsid w:val="00AF4AAA"/>
    <w:rsid w:val="00B1104E"/>
    <w:rsid w:val="00BA7333"/>
    <w:rsid w:val="00C549D1"/>
    <w:rsid w:val="00CE63ED"/>
    <w:rsid w:val="00CF6ABE"/>
    <w:rsid w:val="00D802A1"/>
    <w:rsid w:val="00DD4645"/>
    <w:rsid w:val="00DD5976"/>
    <w:rsid w:val="00E13F59"/>
    <w:rsid w:val="00E64D17"/>
    <w:rsid w:val="00EC1A9A"/>
    <w:rsid w:val="00EE257A"/>
    <w:rsid w:val="00EF7077"/>
    <w:rsid w:val="00F73E2C"/>
    <w:rsid w:val="00FA15A1"/>
    <w:rsid w:val="00FA7DD3"/>
    <w:rsid w:val="00FD7628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D8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D8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Багнюк Алина Андреевна</cp:lastModifiedBy>
  <cp:revision>9</cp:revision>
  <cp:lastPrinted>2019-03-13T09:53:00Z</cp:lastPrinted>
  <dcterms:created xsi:type="dcterms:W3CDTF">2019-12-06T07:43:00Z</dcterms:created>
  <dcterms:modified xsi:type="dcterms:W3CDTF">2020-02-14T07:51:00Z</dcterms:modified>
</cp:coreProperties>
</file>